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FC3" w:rsidRPr="00600106" w:rsidRDefault="00C32FC3" w:rsidP="009611A7">
      <w:pPr>
        <w:pStyle w:val="CRCoverPage"/>
        <w:tabs>
          <w:tab w:val="right" w:pos="9639"/>
        </w:tabs>
        <w:spacing w:after="0"/>
        <w:rPr>
          <w:rFonts w:ascii="Times New Roman" w:hAnsi="Times New Roman"/>
          <w:b/>
          <w:noProof/>
          <w:sz w:val="24"/>
          <w:lang w:eastAsia="zh-CN"/>
        </w:rPr>
      </w:pPr>
      <w:bookmarkStart w:id="0" w:name="Title"/>
      <w:bookmarkStart w:id="1" w:name="OLE_LINK144"/>
      <w:bookmarkStart w:id="2" w:name="OLE_LINK145"/>
      <w:bookmarkEnd w:id="0"/>
      <w:r w:rsidRPr="00600106">
        <w:rPr>
          <w:rFonts w:ascii="Times New Roman" w:hAnsi="Times New Roman"/>
          <w:b/>
          <w:noProof/>
          <w:sz w:val="24"/>
        </w:rPr>
        <w:t>3GPP TSG-RAN WG4 Meeting # 99-e</w:t>
      </w:r>
      <w:r w:rsidRPr="00600106">
        <w:rPr>
          <w:rFonts w:ascii="Times New Roman" w:hAnsi="Times New Roman"/>
          <w:b/>
          <w:noProof/>
          <w:sz w:val="24"/>
        </w:rPr>
        <w:tab/>
        <w:t>R4-210</w:t>
      </w:r>
      <w:r w:rsidR="001E25B3" w:rsidRPr="00600106">
        <w:rPr>
          <w:rFonts w:ascii="Times New Roman" w:hAnsi="Times New Roman"/>
          <w:b/>
          <w:noProof/>
          <w:sz w:val="24"/>
          <w:lang w:eastAsia="zh-CN"/>
        </w:rPr>
        <w:t>9015</w:t>
      </w:r>
    </w:p>
    <w:p w:rsidR="00C32FC3" w:rsidRPr="00600106" w:rsidRDefault="00C32FC3" w:rsidP="009611A7">
      <w:pPr>
        <w:pStyle w:val="CRCoverPage"/>
        <w:tabs>
          <w:tab w:val="right" w:pos="9639"/>
        </w:tabs>
        <w:spacing w:after="0"/>
        <w:rPr>
          <w:rFonts w:ascii="Times New Roman" w:hAnsi="Times New Roman"/>
          <w:b/>
          <w:noProof/>
          <w:sz w:val="24"/>
        </w:rPr>
      </w:pPr>
      <w:r w:rsidRPr="00600106">
        <w:rPr>
          <w:rFonts w:ascii="Times New Roman" w:hAnsi="Times New Roman"/>
          <w:b/>
          <w:noProof/>
          <w:sz w:val="24"/>
        </w:rPr>
        <w:t>Electronic Meeting, May. 19-27, 2021</w:t>
      </w:r>
    </w:p>
    <w:p w:rsidR="00076DAD" w:rsidRPr="00600106" w:rsidRDefault="00076DAD" w:rsidP="009611A7">
      <w:pPr>
        <w:rPr>
          <w:rFonts w:ascii="Times New Roman" w:hAnsi="Times New Roman" w:cs="Times New Roman"/>
          <w:b/>
          <w:sz w:val="24"/>
          <w:szCs w:val="24"/>
        </w:rPr>
      </w:pPr>
    </w:p>
    <w:p w:rsidR="00076DAD" w:rsidRPr="00600106" w:rsidRDefault="00076DAD" w:rsidP="009611A7">
      <w:pPr>
        <w:tabs>
          <w:tab w:val="left" w:pos="1985"/>
        </w:tabs>
        <w:ind w:left="1980" w:hanging="1980"/>
        <w:rPr>
          <w:rFonts w:ascii="Times New Roman" w:hAnsi="Times New Roman" w:cs="Times New Roman"/>
          <w:b/>
          <w:sz w:val="24"/>
          <w:szCs w:val="24"/>
        </w:rPr>
      </w:pPr>
      <w:r w:rsidRPr="00600106">
        <w:rPr>
          <w:rFonts w:ascii="Times New Roman" w:eastAsia="MS Mincho" w:hAnsi="Times New Roman" w:cs="Times New Roman"/>
          <w:b/>
          <w:sz w:val="24"/>
          <w:szCs w:val="24"/>
        </w:rPr>
        <w:t xml:space="preserve">Source: </w:t>
      </w:r>
      <w:r w:rsidRPr="00600106">
        <w:rPr>
          <w:rFonts w:ascii="Times New Roman" w:eastAsia="MS Mincho" w:hAnsi="Times New Roman" w:cs="Times New Roman"/>
          <w:b/>
          <w:sz w:val="24"/>
          <w:szCs w:val="24"/>
        </w:rPr>
        <w:tab/>
      </w:r>
      <w:r w:rsidRPr="00600106">
        <w:rPr>
          <w:rFonts w:ascii="Times New Roman" w:hAnsi="Times New Roman" w:cs="Times New Roman"/>
          <w:sz w:val="24"/>
          <w:szCs w:val="24"/>
        </w:rPr>
        <w:t>CATT</w:t>
      </w:r>
    </w:p>
    <w:p w:rsidR="00076DAD" w:rsidRPr="00600106" w:rsidRDefault="00076DAD" w:rsidP="009611A7">
      <w:pPr>
        <w:tabs>
          <w:tab w:val="left" w:pos="1980"/>
        </w:tabs>
        <w:ind w:left="1980" w:hanging="1980"/>
        <w:rPr>
          <w:rFonts w:ascii="Times New Roman" w:hAnsi="Times New Roman" w:cs="Times New Roman"/>
          <w:b/>
          <w:sz w:val="24"/>
          <w:szCs w:val="24"/>
        </w:rPr>
      </w:pPr>
      <w:r w:rsidRPr="00600106">
        <w:rPr>
          <w:rFonts w:ascii="Times New Roman" w:eastAsia="MS Mincho" w:hAnsi="Times New Roman" w:cs="Times New Roman"/>
          <w:b/>
          <w:sz w:val="24"/>
          <w:szCs w:val="24"/>
        </w:rPr>
        <w:t xml:space="preserve">Title: </w:t>
      </w:r>
      <w:r w:rsidRPr="00600106">
        <w:rPr>
          <w:rFonts w:ascii="Times New Roman" w:eastAsia="MS Mincho" w:hAnsi="Times New Roman" w:cs="Times New Roman"/>
          <w:b/>
          <w:sz w:val="24"/>
          <w:szCs w:val="24"/>
        </w:rPr>
        <w:tab/>
      </w:r>
      <w:r w:rsidR="00E013CB" w:rsidRPr="00600106">
        <w:rPr>
          <w:rFonts w:ascii="Times New Roman" w:hAnsi="Times New Roman" w:cs="Times New Roman"/>
          <w:sz w:val="24"/>
          <w:szCs w:val="24"/>
        </w:rPr>
        <w:t>Co-existence simulation assumptions and some simulation results</w:t>
      </w:r>
    </w:p>
    <w:p w:rsidR="00076DAD" w:rsidRPr="00600106" w:rsidRDefault="00076DAD" w:rsidP="009611A7">
      <w:pPr>
        <w:tabs>
          <w:tab w:val="left" w:pos="1980"/>
        </w:tabs>
        <w:ind w:left="1980" w:hanging="1980"/>
        <w:rPr>
          <w:rFonts w:ascii="Times New Roman" w:hAnsi="Times New Roman" w:cs="Times New Roman"/>
          <w:b/>
          <w:sz w:val="24"/>
          <w:szCs w:val="24"/>
        </w:rPr>
      </w:pPr>
      <w:r w:rsidRPr="00600106">
        <w:rPr>
          <w:rFonts w:ascii="Times New Roman" w:eastAsia="MS Mincho" w:hAnsi="Times New Roman" w:cs="Times New Roman"/>
          <w:b/>
          <w:sz w:val="24"/>
          <w:szCs w:val="24"/>
        </w:rPr>
        <w:t>Agenda item:</w:t>
      </w:r>
      <w:r w:rsidRPr="00600106">
        <w:rPr>
          <w:rFonts w:ascii="Times New Roman" w:eastAsia="MS Mincho" w:hAnsi="Times New Roman" w:cs="Times New Roman"/>
          <w:b/>
          <w:sz w:val="24"/>
          <w:szCs w:val="24"/>
        </w:rPr>
        <w:tab/>
      </w:r>
      <w:r w:rsidR="00D80896" w:rsidRPr="00600106">
        <w:rPr>
          <w:rFonts w:ascii="Times New Roman" w:hAnsi="Times New Roman" w:cs="Times New Roman"/>
          <w:sz w:val="24"/>
          <w:szCs w:val="24"/>
        </w:rPr>
        <w:t>9.15.</w:t>
      </w:r>
      <w:r w:rsidR="0016724F" w:rsidRPr="00600106">
        <w:rPr>
          <w:rFonts w:ascii="Times New Roman" w:hAnsi="Times New Roman" w:cs="Times New Roman"/>
          <w:sz w:val="24"/>
          <w:szCs w:val="24"/>
        </w:rPr>
        <w:t>4.1</w:t>
      </w:r>
    </w:p>
    <w:p w:rsidR="00076DAD" w:rsidRPr="00600106" w:rsidRDefault="00076DAD" w:rsidP="009611A7">
      <w:pPr>
        <w:tabs>
          <w:tab w:val="left" w:pos="1980"/>
        </w:tabs>
        <w:ind w:left="1980" w:hanging="1980"/>
        <w:rPr>
          <w:rFonts w:ascii="Times New Roman" w:hAnsi="Times New Roman" w:cs="Times New Roman"/>
          <w:b/>
          <w:sz w:val="24"/>
          <w:szCs w:val="24"/>
        </w:rPr>
      </w:pPr>
      <w:r w:rsidRPr="00600106">
        <w:rPr>
          <w:rFonts w:ascii="Times New Roman" w:eastAsia="MS Mincho" w:hAnsi="Times New Roman" w:cs="Times New Roman"/>
          <w:b/>
          <w:sz w:val="24"/>
          <w:szCs w:val="24"/>
        </w:rPr>
        <w:t>Document for:</w:t>
      </w:r>
      <w:r w:rsidRPr="00600106">
        <w:rPr>
          <w:rFonts w:ascii="Times New Roman" w:eastAsia="MS Mincho" w:hAnsi="Times New Roman" w:cs="Times New Roman"/>
          <w:b/>
          <w:sz w:val="24"/>
          <w:szCs w:val="24"/>
        </w:rPr>
        <w:tab/>
      </w:r>
      <w:r w:rsidR="007E0D47" w:rsidRPr="00600106">
        <w:rPr>
          <w:rFonts w:ascii="Times New Roman" w:hAnsi="Times New Roman" w:cs="Times New Roman"/>
          <w:sz w:val="24"/>
          <w:szCs w:val="24"/>
        </w:rPr>
        <w:t>Approval</w:t>
      </w:r>
    </w:p>
    <w:p w:rsidR="007B3883" w:rsidRPr="00600106" w:rsidRDefault="004B7C3B" w:rsidP="009611A7">
      <w:pPr>
        <w:pStyle w:val="10"/>
        <w:numPr>
          <w:ilvl w:val="0"/>
          <w:numId w:val="4"/>
        </w:numPr>
        <w:spacing w:before="0"/>
        <w:ind w:left="0" w:firstLine="0"/>
        <w:jc w:val="both"/>
        <w:rPr>
          <w:rFonts w:ascii="Times New Roman" w:hAnsi="Times New Roman"/>
        </w:rPr>
      </w:pPr>
      <w:r w:rsidRPr="00600106">
        <w:rPr>
          <w:rFonts w:ascii="Times New Roman" w:hAnsi="Times New Roman"/>
        </w:rPr>
        <w:t>Introduction</w:t>
      </w:r>
    </w:p>
    <w:p w:rsidR="00F66D0F" w:rsidRPr="00600106" w:rsidRDefault="00AA61E6" w:rsidP="009611A7">
      <w:pPr>
        <w:rPr>
          <w:rFonts w:ascii="Times New Roman" w:hAnsi="Times New Roman" w:cs="Times New Roman"/>
        </w:rPr>
      </w:pPr>
      <w:r w:rsidRPr="00600106">
        <w:rPr>
          <w:rFonts w:ascii="Times New Roman" w:hAnsi="Times New Roman" w:cs="Times New Roman"/>
        </w:rPr>
        <w:t>This contribution provides our proposals for co-existence simulation assumptions and some preliminary simulation results are also provided.</w:t>
      </w:r>
    </w:p>
    <w:p w:rsidR="007B3883" w:rsidRPr="00600106" w:rsidRDefault="003A49FF" w:rsidP="009611A7">
      <w:pPr>
        <w:pStyle w:val="10"/>
        <w:numPr>
          <w:ilvl w:val="0"/>
          <w:numId w:val="4"/>
        </w:numPr>
        <w:spacing w:before="0"/>
        <w:ind w:left="0" w:firstLine="0"/>
        <w:jc w:val="both"/>
        <w:rPr>
          <w:rFonts w:ascii="Times New Roman" w:hAnsi="Times New Roman"/>
        </w:rPr>
      </w:pPr>
      <w:r w:rsidRPr="00600106">
        <w:rPr>
          <w:rFonts w:ascii="Times New Roman" w:hAnsi="Times New Roman"/>
        </w:rPr>
        <w:t>Discussion</w:t>
      </w:r>
    </w:p>
    <w:p w:rsidR="007E762A" w:rsidRPr="00600106" w:rsidRDefault="00F95D35" w:rsidP="009611A7">
      <w:pPr>
        <w:pStyle w:val="2"/>
        <w:spacing w:before="0"/>
        <w:rPr>
          <w:rFonts w:ascii="Times New Roman" w:hAnsi="Times New Roman"/>
          <w:lang w:eastAsia="zh-CN"/>
        </w:rPr>
      </w:pPr>
      <w:r w:rsidRPr="00600106">
        <w:rPr>
          <w:rFonts w:ascii="Times New Roman" w:hAnsi="Times New Roman"/>
          <w:lang w:eastAsia="zh-CN"/>
        </w:rPr>
        <w:t xml:space="preserve">2.1 </w:t>
      </w:r>
      <w:r w:rsidR="007934C6" w:rsidRPr="00600106">
        <w:rPr>
          <w:rFonts w:ascii="Times New Roman" w:hAnsi="Times New Roman"/>
          <w:lang w:eastAsia="zh-CN"/>
        </w:rPr>
        <w:t>S</w:t>
      </w:r>
      <w:r w:rsidR="00127982" w:rsidRPr="00600106">
        <w:rPr>
          <w:rFonts w:ascii="Times New Roman" w:hAnsi="Times New Roman"/>
          <w:lang w:eastAsia="zh-CN"/>
        </w:rPr>
        <w:t>imulation assumptions</w:t>
      </w:r>
    </w:p>
    <w:p w:rsidR="00127982" w:rsidRPr="00600106" w:rsidRDefault="007934C6" w:rsidP="009611A7">
      <w:pPr>
        <w:rPr>
          <w:rFonts w:ascii="Times New Roman" w:hAnsi="Times New Roman" w:cs="Times New Roman"/>
        </w:rPr>
      </w:pPr>
      <w:r w:rsidRPr="00600106">
        <w:rPr>
          <w:rFonts w:ascii="Times New Roman" w:hAnsi="Times New Roman" w:cs="Times New Roman"/>
        </w:rPr>
        <w:t>There was some co-existence simulation assumption discussion</w:t>
      </w:r>
      <w:r w:rsidR="001E25B3" w:rsidRPr="00600106">
        <w:rPr>
          <w:rFonts w:ascii="Times New Roman" w:hAnsi="Times New Roman" w:cs="Times New Roman"/>
        </w:rPr>
        <w:t xml:space="preserve"> in last RAN4 meeting</w:t>
      </w:r>
      <w:r w:rsidRPr="00600106">
        <w:rPr>
          <w:rFonts w:ascii="Times New Roman" w:hAnsi="Times New Roman" w:cs="Times New Roman"/>
        </w:rPr>
        <w:t xml:space="preserve"> and the </w:t>
      </w:r>
      <w:proofErr w:type="gramStart"/>
      <w:r w:rsidRPr="00600106">
        <w:rPr>
          <w:rFonts w:ascii="Times New Roman" w:hAnsi="Times New Roman" w:cs="Times New Roman"/>
        </w:rPr>
        <w:t>WF[</w:t>
      </w:r>
      <w:proofErr w:type="gramEnd"/>
      <w:r w:rsidRPr="00600106">
        <w:rPr>
          <w:rFonts w:ascii="Times New Roman" w:hAnsi="Times New Roman" w:cs="Times New Roman"/>
        </w:rPr>
        <w:t>5] was not approved</w:t>
      </w:r>
      <w:r w:rsidR="001E25B3" w:rsidRPr="00600106">
        <w:rPr>
          <w:rFonts w:ascii="Times New Roman" w:hAnsi="Times New Roman" w:cs="Times New Roman"/>
        </w:rPr>
        <w:t xml:space="preserve"> due to some different understandings</w:t>
      </w:r>
      <w:r w:rsidRPr="00600106">
        <w:rPr>
          <w:rFonts w:ascii="Times New Roman" w:hAnsi="Times New Roman" w:cs="Times New Roman"/>
        </w:rPr>
        <w:t xml:space="preserve">. According to the last meeting’s discussion, 100 MHz CBW is assumed to be the worst case. </w:t>
      </w:r>
      <w:r w:rsidR="00E65818" w:rsidRPr="00600106">
        <w:rPr>
          <w:rFonts w:ascii="Times New Roman" w:hAnsi="Times New Roman" w:cs="Times New Roman"/>
        </w:rPr>
        <w:t>For the BS output power, we assume</w:t>
      </w:r>
      <w:r w:rsidRPr="00600106">
        <w:rPr>
          <w:rFonts w:ascii="Times New Roman" w:hAnsi="Times New Roman" w:cs="Times New Roman"/>
        </w:rPr>
        <w:t xml:space="preserve"> the BS antenna </w:t>
      </w:r>
      <w:proofErr w:type="gramStart"/>
      <w:r w:rsidRPr="00600106">
        <w:rPr>
          <w:rFonts w:ascii="Times New Roman" w:hAnsi="Times New Roman" w:cs="Times New Roman"/>
        </w:rPr>
        <w:t>array,</w:t>
      </w:r>
      <w:proofErr w:type="gramEnd"/>
      <w:r w:rsidRPr="00600106">
        <w:rPr>
          <w:rFonts w:ascii="Times New Roman" w:hAnsi="Times New Roman" w:cs="Times New Roman"/>
        </w:rPr>
        <w:t xml:space="preserve"> output power should be aligned with the assumption in TR 38.808. </w:t>
      </w:r>
      <w:r w:rsidR="00E65818" w:rsidRPr="00600106">
        <w:rPr>
          <w:rFonts w:ascii="Times New Roman" w:hAnsi="Times New Roman" w:cs="Times New Roman"/>
        </w:rPr>
        <w:t xml:space="preserve">For the UE output power, we reused the assumption </w:t>
      </w:r>
      <w:r w:rsidR="00981A84">
        <w:rPr>
          <w:rFonts w:ascii="Times New Roman" w:hAnsi="Times New Roman" w:cs="Times New Roman" w:hint="eastAsia"/>
        </w:rPr>
        <w:t>in [5]</w:t>
      </w:r>
      <w:bookmarkStart w:id="3" w:name="_GoBack"/>
      <w:bookmarkEnd w:id="3"/>
      <w:r w:rsidR="00E65818" w:rsidRPr="00600106">
        <w:rPr>
          <w:rFonts w:ascii="Times New Roman" w:hAnsi="Times New Roman" w:cs="Times New Roman"/>
        </w:rPr>
        <w:t xml:space="preserve">. </w:t>
      </w:r>
      <w:r w:rsidRPr="00600106">
        <w:rPr>
          <w:rFonts w:ascii="Times New Roman" w:hAnsi="Times New Roman" w:cs="Times New Roman"/>
        </w:rPr>
        <w:t xml:space="preserve">So we have the following </w:t>
      </w:r>
      <w:r w:rsidR="00156003" w:rsidRPr="00600106">
        <w:rPr>
          <w:rFonts w:ascii="Times New Roman" w:hAnsi="Times New Roman" w:cs="Times New Roman"/>
        </w:rPr>
        <w:t xml:space="preserve">simulation assumption proposals </w:t>
      </w:r>
      <w:r w:rsidRPr="00600106">
        <w:rPr>
          <w:rFonts w:ascii="Times New Roman" w:hAnsi="Times New Roman" w:cs="Times New Roman"/>
        </w:rPr>
        <w:t>for the indoor and outdoor.</w:t>
      </w:r>
    </w:p>
    <w:p w:rsidR="007934C6" w:rsidRPr="00600106" w:rsidRDefault="00247E1E" w:rsidP="009611A7">
      <w:pPr>
        <w:jc w:val="center"/>
        <w:rPr>
          <w:rFonts w:ascii="Times New Roman" w:hAnsi="Times New Roman" w:cs="Times New Roman"/>
          <w:b/>
          <w:bCs/>
        </w:rPr>
      </w:pPr>
      <w:r w:rsidRPr="00600106">
        <w:rPr>
          <w:rFonts w:ascii="Times New Roman" w:hAnsi="Times New Roman" w:cs="Times New Roman"/>
          <w:b/>
          <w:bCs/>
        </w:rPr>
        <w:t>Table</w:t>
      </w:r>
      <w:r w:rsidR="00156003" w:rsidRPr="00600106">
        <w:rPr>
          <w:rFonts w:ascii="Times New Roman" w:hAnsi="Times New Roman" w:cs="Times New Roman"/>
          <w:b/>
          <w:bCs/>
        </w:rPr>
        <w:t xml:space="preserve"> 1: </w:t>
      </w:r>
      <w:r w:rsidR="007934C6" w:rsidRPr="00600106">
        <w:rPr>
          <w:rFonts w:ascii="Times New Roman" w:hAnsi="Times New Roman" w:cs="Times New Roman"/>
          <w:b/>
          <w:bCs/>
        </w:rPr>
        <w:t xml:space="preserve">Indoor </w:t>
      </w:r>
      <w:r w:rsidR="00156003" w:rsidRPr="00600106">
        <w:rPr>
          <w:rFonts w:ascii="Times New Roman" w:hAnsi="Times New Roman" w:cs="Times New Roman"/>
          <w:b/>
          <w:bCs/>
        </w:rPr>
        <w:t>co-existence simulation assumption</w:t>
      </w:r>
    </w:p>
    <w:tbl>
      <w:tblPr>
        <w:tblStyle w:val="af9"/>
        <w:tblW w:w="4488" w:type="pct"/>
        <w:jc w:val="center"/>
        <w:tblLook w:val="04A0" w:firstRow="1" w:lastRow="0" w:firstColumn="1" w:lastColumn="0" w:noHBand="0" w:noVBand="1"/>
      </w:tblPr>
      <w:tblGrid>
        <w:gridCol w:w="1394"/>
        <w:gridCol w:w="3367"/>
        <w:gridCol w:w="4085"/>
      </w:tblGrid>
      <w:tr w:rsidR="007934C6" w:rsidRPr="00600106" w:rsidTr="00156003">
        <w:trPr>
          <w:cantSplit/>
          <w:trHeight w:val="208"/>
          <w:jc w:val="center"/>
        </w:trPr>
        <w:tc>
          <w:tcPr>
            <w:tcW w:w="788"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Deployment</w:t>
            </w: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 xml:space="preserve">Indoor Office A and Office C as specified in </w:t>
            </w:r>
            <w:r w:rsidRPr="00600106">
              <w:rPr>
                <w:rFonts w:ascii="Times New Roman" w:hAnsi="Times New Roman" w:cs="Times New Roman"/>
              </w:rPr>
              <w:fldChar w:fldCharType="begin"/>
            </w:r>
            <w:r w:rsidRPr="00600106">
              <w:rPr>
                <w:rFonts w:ascii="Times New Roman" w:hAnsi="Times New Roman" w:cs="Times New Roman"/>
              </w:rPr>
              <w:instrText xml:space="preserve"> REF _Ref67646176 \r \h  \* MERGEFORMAT </w:instrText>
            </w:r>
            <w:r w:rsidRPr="00600106">
              <w:rPr>
                <w:rFonts w:ascii="Times New Roman" w:hAnsi="Times New Roman" w:cs="Times New Roman"/>
              </w:rPr>
            </w:r>
            <w:r w:rsidRPr="00600106">
              <w:rPr>
                <w:rFonts w:ascii="Times New Roman" w:hAnsi="Times New Roman" w:cs="Times New Roman"/>
              </w:rPr>
              <w:fldChar w:fldCharType="separate"/>
            </w:r>
            <w:r w:rsidRPr="00600106">
              <w:rPr>
                <w:rFonts w:ascii="Times New Roman" w:hAnsi="Times New Roman" w:cs="Times New Roman"/>
              </w:rPr>
              <w:t>[1]</w:t>
            </w:r>
            <w:r w:rsidRPr="00600106">
              <w:rPr>
                <w:rFonts w:ascii="Times New Roman" w:hAnsi="Times New Roman" w:cs="Times New Roman"/>
              </w:rPr>
              <w:fldChar w:fldCharType="end"/>
            </w:r>
          </w:p>
        </w:tc>
      </w:tr>
      <w:tr w:rsidR="007934C6" w:rsidRPr="00600106" w:rsidTr="00156003">
        <w:trPr>
          <w:cantSplit/>
          <w:trHeight w:val="208"/>
          <w:jc w:val="center"/>
        </w:trPr>
        <w:tc>
          <w:tcPr>
            <w:tcW w:w="788" w:type="pct"/>
            <w:vMerge w:val="restart"/>
            <w:tcBorders>
              <w:top w:val="single" w:sz="4" w:space="0" w:color="auto"/>
              <w:left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System Parameters</w:t>
            </w: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Carrier Frequency</w:t>
            </w:r>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60 GHz, 70 GHz</w:t>
            </w:r>
          </w:p>
        </w:tc>
      </w:tr>
      <w:tr w:rsidR="007934C6" w:rsidRPr="00600106" w:rsidTr="00156003">
        <w:trPr>
          <w:cantSplit/>
          <w:trHeight w:val="208"/>
          <w:jc w:val="center"/>
        </w:trPr>
        <w:tc>
          <w:tcPr>
            <w:tcW w:w="0" w:type="auto"/>
            <w:vMerge/>
            <w:tcBorders>
              <w:left w:val="single" w:sz="4" w:space="0" w:color="auto"/>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Channel BW</w:t>
            </w:r>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100 and 2000 MHz</w:t>
            </w:r>
            <w:r w:rsidRPr="00600106">
              <w:rPr>
                <w:rStyle w:val="ac"/>
                <w:rFonts w:ascii="Times New Roman" w:hAnsi="Times New Roman" w:cs="Times New Roman"/>
              </w:rPr>
              <w:t xml:space="preserve"> </w:t>
            </w:r>
          </w:p>
        </w:tc>
      </w:tr>
      <w:tr w:rsidR="007934C6" w:rsidRPr="00600106" w:rsidTr="00156003">
        <w:trPr>
          <w:cantSplit/>
          <w:trHeight w:val="208"/>
          <w:jc w:val="center"/>
        </w:trPr>
        <w:tc>
          <w:tcPr>
            <w:tcW w:w="0" w:type="auto"/>
            <w:vMerge/>
            <w:tcBorders>
              <w:left w:val="single" w:sz="4" w:space="0" w:color="auto"/>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Number of active UEs</w:t>
            </w:r>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1</w:t>
            </w:r>
          </w:p>
        </w:tc>
      </w:tr>
      <w:tr w:rsidR="007934C6" w:rsidRPr="00600106" w:rsidTr="00156003">
        <w:trPr>
          <w:cantSplit/>
          <w:trHeight w:val="208"/>
          <w:jc w:val="center"/>
        </w:trPr>
        <w:tc>
          <w:tcPr>
            <w:tcW w:w="0" w:type="auto"/>
            <w:vMerge/>
            <w:tcBorders>
              <w:left w:val="single" w:sz="4" w:space="0" w:color="auto"/>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Channel model</w:t>
            </w:r>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proofErr w:type="spellStart"/>
            <w:r w:rsidRPr="00600106">
              <w:rPr>
                <w:rFonts w:ascii="Times New Roman" w:hAnsi="Times New Roman" w:cs="Times New Roman"/>
              </w:rPr>
              <w:t>InH</w:t>
            </w:r>
            <w:proofErr w:type="spellEnd"/>
            <w:r w:rsidRPr="00600106">
              <w:rPr>
                <w:rFonts w:ascii="Times New Roman" w:hAnsi="Times New Roman" w:cs="Times New Roman"/>
              </w:rPr>
              <w:t xml:space="preserve"> open office specified in </w:t>
            </w:r>
            <w:r w:rsidRPr="00600106">
              <w:rPr>
                <w:rFonts w:ascii="Times New Roman" w:hAnsi="Times New Roman" w:cs="Times New Roman"/>
              </w:rPr>
              <w:fldChar w:fldCharType="begin"/>
            </w:r>
            <w:r w:rsidRPr="00600106">
              <w:rPr>
                <w:rFonts w:ascii="Times New Roman" w:hAnsi="Times New Roman" w:cs="Times New Roman"/>
              </w:rPr>
              <w:instrText xml:space="preserve"> REF _Ref67647328 \r \h  \* MERGEFORMAT </w:instrText>
            </w:r>
            <w:r w:rsidRPr="00600106">
              <w:rPr>
                <w:rFonts w:ascii="Times New Roman" w:hAnsi="Times New Roman" w:cs="Times New Roman"/>
              </w:rPr>
            </w:r>
            <w:r w:rsidRPr="00600106">
              <w:rPr>
                <w:rFonts w:ascii="Times New Roman" w:hAnsi="Times New Roman" w:cs="Times New Roman"/>
              </w:rPr>
              <w:fldChar w:fldCharType="separate"/>
            </w:r>
            <w:r w:rsidRPr="00600106">
              <w:rPr>
                <w:rFonts w:ascii="Times New Roman" w:hAnsi="Times New Roman" w:cs="Times New Roman"/>
              </w:rPr>
              <w:t>[2]</w:t>
            </w:r>
            <w:r w:rsidRPr="00600106">
              <w:rPr>
                <w:rFonts w:ascii="Times New Roman" w:hAnsi="Times New Roman" w:cs="Times New Roman"/>
              </w:rPr>
              <w:fldChar w:fldCharType="end"/>
            </w:r>
          </w:p>
        </w:tc>
      </w:tr>
      <w:tr w:rsidR="007934C6" w:rsidRPr="00600106" w:rsidTr="00156003">
        <w:trPr>
          <w:cantSplit/>
          <w:trHeight w:val="208"/>
          <w:jc w:val="center"/>
        </w:trPr>
        <w:tc>
          <w:tcPr>
            <w:tcW w:w="0" w:type="auto"/>
            <w:vMerge/>
            <w:tcBorders>
              <w:left w:val="single" w:sz="4" w:space="0" w:color="auto"/>
              <w:right w:val="single" w:sz="4" w:space="0" w:color="auto"/>
            </w:tcBorders>
            <w:vAlign w:val="center"/>
          </w:tcPr>
          <w:p w:rsidR="007934C6" w:rsidRPr="00600106" w:rsidRDefault="007934C6" w:rsidP="009611A7">
            <w:pPr>
              <w:rPr>
                <w:rFonts w:ascii="Times New Roman" w:hAnsi="Times New Roman" w:cs="Times New Roman"/>
              </w:rPr>
            </w:pP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rPr>
                <w:rFonts w:ascii="Times New Roman" w:hAnsi="Times New Roman" w:cs="Times New Roman"/>
              </w:rPr>
            </w:pPr>
            <w:r w:rsidRPr="00600106">
              <w:rPr>
                <w:rFonts w:ascii="Times New Roman" w:hAnsi="Times New Roman" w:cs="Times New Roman"/>
              </w:rPr>
              <w:t>LBT</w:t>
            </w:r>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rPr>
                <w:rFonts w:ascii="Times New Roman" w:hAnsi="Times New Roman" w:cs="Times New Roman"/>
              </w:rPr>
            </w:pPr>
            <w:r w:rsidRPr="00600106">
              <w:rPr>
                <w:rFonts w:ascii="Times New Roman" w:hAnsi="Times New Roman" w:cs="Times New Roman"/>
              </w:rPr>
              <w:t>No LBT</w:t>
            </w:r>
          </w:p>
        </w:tc>
      </w:tr>
      <w:tr w:rsidR="007934C6" w:rsidRPr="00600106" w:rsidTr="00156003">
        <w:trPr>
          <w:cantSplit/>
          <w:trHeight w:val="208"/>
          <w:jc w:val="center"/>
        </w:trPr>
        <w:tc>
          <w:tcPr>
            <w:tcW w:w="0" w:type="auto"/>
            <w:vMerge/>
            <w:tcBorders>
              <w:left w:val="single" w:sz="4" w:space="0" w:color="auto"/>
              <w:bottom w:val="single" w:sz="4" w:space="0" w:color="auto"/>
              <w:right w:val="single" w:sz="4" w:space="0" w:color="auto"/>
            </w:tcBorders>
            <w:vAlign w:val="center"/>
          </w:tcPr>
          <w:p w:rsidR="007934C6" w:rsidRPr="00600106" w:rsidRDefault="007934C6" w:rsidP="009611A7">
            <w:pPr>
              <w:rPr>
                <w:rFonts w:ascii="Times New Roman" w:hAnsi="Times New Roman" w:cs="Times New Roman"/>
              </w:rPr>
            </w:pP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rPr>
                <w:rFonts w:ascii="Times New Roman" w:hAnsi="Times New Roman" w:cs="Times New Roman"/>
              </w:rPr>
            </w:pPr>
            <w:r w:rsidRPr="00600106">
              <w:rPr>
                <w:rFonts w:ascii="Times New Roman" w:hAnsi="Times New Roman" w:cs="Times New Roman"/>
              </w:rPr>
              <w:t>SCS</w:t>
            </w:r>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rPr>
                <w:rFonts w:ascii="Times New Roman" w:hAnsi="Times New Roman" w:cs="Times New Roman"/>
              </w:rPr>
            </w:pPr>
            <w:r w:rsidRPr="00600106">
              <w:rPr>
                <w:rFonts w:ascii="Times New Roman" w:hAnsi="Times New Roman" w:cs="Times New Roman"/>
              </w:rPr>
              <w:t>100 MHz 120kHz SCS</w:t>
            </w:r>
          </w:p>
          <w:p w:rsidR="007934C6" w:rsidRPr="00600106" w:rsidRDefault="007934C6" w:rsidP="009611A7">
            <w:pPr>
              <w:keepNext/>
              <w:keepLines/>
              <w:rPr>
                <w:rFonts w:ascii="Times New Roman" w:hAnsi="Times New Roman" w:cs="Times New Roman"/>
              </w:rPr>
            </w:pPr>
            <w:r w:rsidRPr="00600106">
              <w:rPr>
                <w:rFonts w:ascii="Times New Roman" w:hAnsi="Times New Roman" w:cs="Times New Roman"/>
              </w:rPr>
              <w:t>2000 MHz 960kHz SCS (166 RB)</w:t>
            </w:r>
          </w:p>
        </w:tc>
      </w:tr>
      <w:tr w:rsidR="007934C6" w:rsidRPr="00600106" w:rsidTr="00156003">
        <w:trPr>
          <w:cantSplit/>
          <w:trHeight w:val="20"/>
          <w:jc w:val="center"/>
        </w:trPr>
        <w:tc>
          <w:tcPr>
            <w:tcW w:w="788" w:type="pct"/>
            <w:vMerge w:val="restar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BS</w:t>
            </w: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lang w:eastAsia="ja-JP"/>
              </w:rPr>
              <w:t>(M</w:t>
            </w:r>
            <w:r w:rsidRPr="00600106">
              <w:rPr>
                <w:rFonts w:ascii="Times New Roman" w:hAnsi="Times New Roman" w:cs="Times New Roman"/>
                <w:vertAlign w:val="subscript"/>
                <w:lang w:eastAsia="ja-JP"/>
              </w:rPr>
              <w:t>g</w:t>
            </w:r>
            <w:r w:rsidRPr="00600106">
              <w:rPr>
                <w:rFonts w:ascii="Times New Roman" w:hAnsi="Times New Roman" w:cs="Times New Roman"/>
                <w:lang w:eastAsia="ja-JP"/>
              </w:rPr>
              <w:t>, N</w:t>
            </w:r>
            <w:r w:rsidRPr="00600106">
              <w:rPr>
                <w:rFonts w:ascii="Times New Roman" w:hAnsi="Times New Roman" w:cs="Times New Roman"/>
                <w:vertAlign w:val="subscript"/>
                <w:lang w:eastAsia="ja-JP"/>
              </w:rPr>
              <w:t>g</w:t>
            </w:r>
            <w:r w:rsidRPr="00600106">
              <w:rPr>
                <w:rFonts w:ascii="Times New Roman" w:hAnsi="Times New Roman" w:cs="Times New Roman"/>
                <w:lang w:eastAsia="ja-JP"/>
              </w:rPr>
              <w:t>, M, N, P)</w:t>
            </w:r>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(1,1,4,8,2)</w:t>
            </w:r>
          </w:p>
        </w:tc>
      </w:tr>
      <w:tr w:rsidR="007934C6" w:rsidRPr="00600106" w:rsidTr="0015600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lang w:eastAsia="ja-JP"/>
              </w:rPr>
              <w:t>(d</w:t>
            </w:r>
            <w:r w:rsidRPr="00600106">
              <w:rPr>
                <w:rFonts w:ascii="Times New Roman" w:hAnsi="Times New Roman" w:cs="Times New Roman"/>
                <w:vertAlign w:val="subscript"/>
                <w:lang w:eastAsia="ja-JP"/>
              </w:rPr>
              <w:t>v</w:t>
            </w:r>
            <w:r w:rsidRPr="00600106">
              <w:rPr>
                <w:rFonts w:ascii="Times New Roman" w:hAnsi="Times New Roman" w:cs="Times New Roman"/>
                <w:lang w:eastAsia="ja-JP"/>
              </w:rPr>
              <w:t>, d</w:t>
            </w:r>
            <w:r w:rsidRPr="00600106">
              <w:rPr>
                <w:rFonts w:ascii="Times New Roman" w:hAnsi="Times New Roman" w:cs="Times New Roman"/>
                <w:vertAlign w:val="subscript"/>
                <w:lang w:eastAsia="ja-JP"/>
              </w:rPr>
              <w:t>h</w:t>
            </w:r>
            <w:r w:rsidRPr="00600106">
              <w:rPr>
                <w:rFonts w:ascii="Times New Roman" w:hAnsi="Times New Roman" w:cs="Times New Roman"/>
                <w:lang w:eastAsia="ja-JP"/>
              </w:rPr>
              <w:t>)</w:t>
            </w:r>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lang w:eastAsia="ja-JP"/>
              </w:rPr>
            </w:pPr>
            <w:r w:rsidRPr="00600106">
              <w:rPr>
                <w:rFonts w:ascii="Times New Roman" w:hAnsi="Times New Roman" w:cs="Times New Roman"/>
                <w:lang w:eastAsia="ja-JP"/>
              </w:rPr>
              <w:t>(0.5 λ, 0.5 λ)</w:t>
            </w:r>
          </w:p>
        </w:tc>
      </w:tr>
      <w:tr w:rsidR="007934C6" w:rsidRPr="00600106" w:rsidTr="0015600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Antenna element gain</w:t>
            </w:r>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lang w:eastAsia="ja-JP"/>
              </w:rPr>
            </w:pPr>
            <w:r w:rsidRPr="00600106">
              <w:rPr>
                <w:rFonts w:ascii="Times New Roman" w:hAnsi="Times New Roman" w:cs="Times New Roman"/>
                <w:lang w:eastAsia="ja-JP"/>
              </w:rPr>
              <w:t xml:space="preserve">5 </w:t>
            </w:r>
            <w:proofErr w:type="spellStart"/>
            <w:r w:rsidRPr="00600106">
              <w:rPr>
                <w:rFonts w:ascii="Times New Roman" w:hAnsi="Times New Roman" w:cs="Times New Roman"/>
              </w:rPr>
              <w:t>dBi</w:t>
            </w:r>
            <w:proofErr w:type="spellEnd"/>
          </w:p>
        </w:tc>
      </w:tr>
      <w:tr w:rsidR="007934C6" w:rsidRPr="00600106" w:rsidTr="0015600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Antenna element radiation pattern</w:t>
            </w:r>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 xml:space="preserve">Table A.2.1-7 in </w:t>
            </w:r>
            <w:r w:rsidRPr="00600106">
              <w:rPr>
                <w:rFonts w:ascii="Times New Roman" w:hAnsi="Times New Roman" w:cs="Times New Roman"/>
              </w:rPr>
              <w:fldChar w:fldCharType="begin"/>
            </w:r>
            <w:r w:rsidRPr="00600106">
              <w:rPr>
                <w:rFonts w:ascii="Times New Roman" w:hAnsi="Times New Roman" w:cs="Times New Roman"/>
              </w:rPr>
              <w:instrText xml:space="preserve"> REF _Ref67647343 \r \h  \* MERGEFORMAT </w:instrText>
            </w:r>
            <w:r w:rsidRPr="00600106">
              <w:rPr>
                <w:rFonts w:ascii="Times New Roman" w:hAnsi="Times New Roman" w:cs="Times New Roman"/>
              </w:rPr>
            </w:r>
            <w:r w:rsidRPr="00600106">
              <w:rPr>
                <w:rFonts w:ascii="Times New Roman" w:hAnsi="Times New Roman" w:cs="Times New Roman"/>
              </w:rPr>
              <w:fldChar w:fldCharType="separate"/>
            </w:r>
            <w:r w:rsidRPr="00600106">
              <w:rPr>
                <w:rFonts w:ascii="Times New Roman" w:hAnsi="Times New Roman" w:cs="Times New Roman"/>
              </w:rPr>
              <w:t>[3]</w:t>
            </w:r>
            <w:r w:rsidRPr="00600106">
              <w:rPr>
                <w:rFonts w:ascii="Times New Roman" w:hAnsi="Times New Roman" w:cs="Times New Roman"/>
              </w:rPr>
              <w:fldChar w:fldCharType="end"/>
            </w:r>
            <w:r w:rsidRPr="00600106">
              <w:rPr>
                <w:rFonts w:ascii="Times New Roman" w:hAnsi="Times New Roman" w:cs="Times New Roman"/>
              </w:rPr>
              <w:t xml:space="preserve"> for ceiling mount</w:t>
            </w:r>
          </w:p>
        </w:tc>
      </w:tr>
      <w:tr w:rsidR="007934C6" w:rsidRPr="00600106" w:rsidTr="0015600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 xml:space="preserve">Max </w:t>
            </w:r>
            <w:proofErr w:type="spellStart"/>
            <w:r w:rsidRPr="00600106">
              <w:rPr>
                <w:rFonts w:ascii="Times New Roman" w:hAnsi="Times New Roman" w:cs="Times New Roman"/>
              </w:rPr>
              <w:t>Tx</w:t>
            </w:r>
            <w:proofErr w:type="spellEnd"/>
            <w:r w:rsidRPr="00600106">
              <w:rPr>
                <w:rFonts w:ascii="Times New Roman" w:hAnsi="Times New Roman" w:cs="Times New Roman"/>
              </w:rPr>
              <w:t xml:space="preserve"> Power</w:t>
            </w:r>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rPr>
                <w:rFonts w:ascii="Times New Roman" w:hAnsi="Times New Roman" w:cs="Times New Roman"/>
              </w:rPr>
            </w:pPr>
            <w:r w:rsidRPr="00600106">
              <w:rPr>
                <w:rFonts w:ascii="Times New Roman" w:hAnsi="Times New Roman" w:cs="Times New Roman"/>
              </w:rPr>
              <w:t xml:space="preserve">52.8 </w:t>
            </w:r>
            <w:proofErr w:type="spellStart"/>
            <w:r w:rsidRPr="00600106">
              <w:rPr>
                <w:rFonts w:ascii="Times New Roman" w:hAnsi="Times New Roman" w:cs="Times New Roman"/>
              </w:rPr>
              <w:t>dBm</w:t>
            </w:r>
            <w:proofErr w:type="spellEnd"/>
            <w:r w:rsidRPr="00600106">
              <w:rPr>
                <w:rFonts w:ascii="Times New Roman" w:hAnsi="Times New Roman" w:cs="Times New Roman"/>
              </w:rPr>
              <w:t xml:space="preserve"> </w:t>
            </w:r>
            <w:proofErr w:type="spellStart"/>
            <w:r w:rsidRPr="00600106">
              <w:rPr>
                <w:rFonts w:ascii="Times New Roman" w:hAnsi="Times New Roman" w:cs="Times New Roman"/>
              </w:rPr>
              <w:t>EIRP</w:t>
            </w:r>
            <w:proofErr w:type="spellEnd"/>
            <w:r w:rsidRPr="00600106">
              <w:rPr>
                <w:rFonts w:ascii="Times New Roman" w:hAnsi="Times New Roman" w:cs="Times New Roman"/>
              </w:rPr>
              <w:t xml:space="preserve"> (or max TX conducted power 32.8dBm) </w:t>
            </w:r>
          </w:p>
        </w:tc>
      </w:tr>
      <w:tr w:rsidR="007934C6" w:rsidRPr="00600106" w:rsidTr="0015600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 xml:space="preserve">Noise Figure </w:t>
            </w:r>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13 dB</w:t>
            </w:r>
          </w:p>
        </w:tc>
      </w:tr>
      <w:tr w:rsidR="007934C6" w:rsidRPr="00600106" w:rsidTr="00156003">
        <w:trPr>
          <w:cantSplit/>
          <w:trHeight w:val="20"/>
          <w:jc w:val="center"/>
        </w:trPr>
        <w:tc>
          <w:tcPr>
            <w:tcW w:w="788" w:type="pct"/>
            <w:vMerge w:val="restart"/>
            <w:tcBorders>
              <w:top w:val="single" w:sz="4" w:space="0" w:color="auto"/>
              <w:left w:val="single" w:sz="4" w:space="0" w:color="auto"/>
              <w:bottom w:val="nil"/>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UE</w:t>
            </w: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lang w:eastAsia="ja-JP"/>
              </w:rPr>
              <w:t>(M</w:t>
            </w:r>
            <w:r w:rsidRPr="00600106">
              <w:rPr>
                <w:rFonts w:ascii="Times New Roman" w:hAnsi="Times New Roman" w:cs="Times New Roman"/>
                <w:vertAlign w:val="subscript"/>
                <w:lang w:eastAsia="ja-JP"/>
              </w:rPr>
              <w:t>g</w:t>
            </w:r>
            <w:r w:rsidRPr="00600106">
              <w:rPr>
                <w:rFonts w:ascii="Times New Roman" w:hAnsi="Times New Roman" w:cs="Times New Roman"/>
                <w:lang w:eastAsia="ja-JP"/>
              </w:rPr>
              <w:t>, N</w:t>
            </w:r>
            <w:r w:rsidRPr="00600106">
              <w:rPr>
                <w:rFonts w:ascii="Times New Roman" w:hAnsi="Times New Roman" w:cs="Times New Roman"/>
                <w:vertAlign w:val="subscript"/>
                <w:lang w:eastAsia="ja-JP"/>
              </w:rPr>
              <w:t>g</w:t>
            </w:r>
            <w:r w:rsidRPr="00600106">
              <w:rPr>
                <w:rFonts w:ascii="Times New Roman" w:hAnsi="Times New Roman" w:cs="Times New Roman"/>
                <w:lang w:eastAsia="ja-JP"/>
              </w:rPr>
              <w:t xml:space="preserve">, M, N, P) </w:t>
            </w:r>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lang w:eastAsia="ja-JP"/>
              </w:rPr>
            </w:pPr>
            <w:r w:rsidRPr="00600106">
              <w:rPr>
                <w:rFonts w:ascii="Times New Roman" w:hAnsi="Times New Roman" w:cs="Times New Roman"/>
              </w:rPr>
              <w:t>(1,2,2,8,2)</w:t>
            </w:r>
          </w:p>
        </w:tc>
      </w:tr>
      <w:tr w:rsidR="007934C6" w:rsidRPr="00600106" w:rsidTr="00156003">
        <w:trPr>
          <w:cantSplit/>
          <w:trHeight w:val="20"/>
          <w:jc w:val="center"/>
        </w:trPr>
        <w:tc>
          <w:tcPr>
            <w:tcW w:w="0" w:type="auto"/>
            <w:vMerge/>
            <w:tcBorders>
              <w:top w:val="nil"/>
              <w:left w:val="single" w:sz="4" w:space="0" w:color="auto"/>
              <w:bottom w:val="nil"/>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lang w:eastAsia="ja-JP"/>
              </w:rPr>
              <w:t>(d</w:t>
            </w:r>
            <w:r w:rsidRPr="00600106">
              <w:rPr>
                <w:rFonts w:ascii="Times New Roman" w:hAnsi="Times New Roman" w:cs="Times New Roman"/>
                <w:vertAlign w:val="subscript"/>
                <w:lang w:eastAsia="ja-JP"/>
              </w:rPr>
              <w:t>v</w:t>
            </w:r>
            <w:r w:rsidRPr="00600106">
              <w:rPr>
                <w:rFonts w:ascii="Times New Roman" w:hAnsi="Times New Roman" w:cs="Times New Roman"/>
                <w:lang w:eastAsia="ja-JP"/>
              </w:rPr>
              <w:t>, d</w:t>
            </w:r>
            <w:r w:rsidRPr="00600106">
              <w:rPr>
                <w:rFonts w:ascii="Times New Roman" w:hAnsi="Times New Roman" w:cs="Times New Roman"/>
                <w:vertAlign w:val="subscript"/>
                <w:lang w:eastAsia="ja-JP"/>
              </w:rPr>
              <w:t>h</w:t>
            </w:r>
            <w:r w:rsidRPr="00600106">
              <w:rPr>
                <w:rFonts w:ascii="Times New Roman" w:hAnsi="Times New Roman" w:cs="Times New Roman"/>
                <w:lang w:eastAsia="ja-JP"/>
              </w:rPr>
              <w:t>)</w:t>
            </w:r>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lang w:eastAsia="ja-JP"/>
              </w:rPr>
            </w:pPr>
            <w:r w:rsidRPr="00600106">
              <w:rPr>
                <w:rFonts w:ascii="Times New Roman" w:hAnsi="Times New Roman" w:cs="Times New Roman"/>
                <w:lang w:eastAsia="ja-JP"/>
              </w:rPr>
              <w:t>(0.5 λ, 0.5 λ)</w:t>
            </w:r>
          </w:p>
        </w:tc>
      </w:tr>
      <w:tr w:rsidR="007934C6" w:rsidRPr="00600106" w:rsidTr="00156003">
        <w:trPr>
          <w:cantSplit/>
          <w:trHeight w:val="20"/>
          <w:jc w:val="center"/>
        </w:trPr>
        <w:tc>
          <w:tcPr>
            <w:tcW w:w="0" w:type="auto"/>
            <w:vMerge/>
            <w:tcBorders>
              <w:top w:val="nil"/>
              <w:left w:val="single" w:sz="4" w:space="0" w:color="auto"/>
              <w:bottom w:val="nil"/>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Antenna element gain</w:t>
            </w:r>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lang w:eastAsia="ja-JP"/>
              </w:rPr>
              <w:t xml:space="preserve">5 </w:t>
            </w:r>
            <w:proofErr w:type="spellStart"/>
            <w:r w:rsidRPr="00600106">
              <w:rPr>
                <w:rFonts w:ascii="Times New Roman" w:hAnsi="Times New Roman" w:cs="Times New Roman"/>
              </w:rPr>
              <w:t>dBi</w:t>
            </w:r>
            <w:proofErr w:type="spellEnd"/>
          </w:p>
        </w:tc>
      </w:tr>
      <w:tr w:rsidR="007934C6" w:rsidRPr="00600106" w:rsidTr="00156003">
        <w:trPr>
          <w:cantSplit/>
          <w:trHeight w:val="20"/>
          <w:jc w:val="center"/>
        </w:trPr>
        <w:tc>
          <w:tcPr>
            <w:tcW w:w="0" w:type="auto"/>
            <w:vMerge/>
            <w:tcBorders>
              <w:top w:val="nil"/>
              <w:left w:val="single" w:sz="4" w:space="0" w:color="auto"/>
              <w:bottom w:val="nil"/>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Antenna element radiation pattern</w:t>
            </w:r>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 xml:space="preserve">Table A.2.1-8 in </w:t>
            </w:r>
            <w:r w:rsidRPr="00600106">
              <w:rPr>
                <w:rFonts w:ascii="Times New Roman" w:hAnsi="Times New Roman" w:cs="Times New Roman"/>
              </w:rPr>
              <w:fldChar w:fldCharType="begin"/>
            </w:r>
            <w:r w:rsidRPr="00600106">
              <w:rPr>
                <w:rFonts w:ascii="Times New Roman" w:hAnsi="Times New Roman" w:cs="Times New Roman"/>
              </w:rPr>
              <w:instrText xml:space="preserve"> REF _Ref67646370 \r \h  \* MERGEFORMAT </w:instrText>
            </w:r>
            <w:r w:rsidRPr="00600106">
              <w:rPr>
                <w:rFonts w:ascii="Times New Roman" w:hAnsi="Times New Roman" w:cs="Times New Roman"/>
              </w:rPr>
            </w:r>
            <w:r w:rsidRPr="00600106">
              <w:rPr>
                <w:rFonts w:ascii="Times New Roman" w:hAnsi="Times New Roman" w:cs="Times New Roman"/>
              </w:rPr>
              <w:fldChar w:fldCharType="separate"/>
            </w:r>
            <w:r w:rsidRPr="00600106">
              <w:rPr>
                <w:rFonts w:ascii="Times New Roman" w:hAnsi="Times New Roman" w:cs="Times New Roman"/>
              </w:rPr>
              <w:t>[3]</w:t>
            </w:r>
            <w:r w:rsidRPr="00600106">
              <w:rPr>
                <w:rFonts w:ascii="Times New Roman" w:hAnsi="Times New Roman" w:cs="Times New Roman"/>
              </w:rPr>
              <w:fldChar w:fldCharType="end"/>
            </w:r>
          </w:p>
        </w:tc>
      </w:tr>
      <w:tr w:rsidR="007934C6" w:rsidRPr="00600106" w:rsidTr="00156003">
        <w:trPr>
          <w:cantSplit/>
          <w:trHeight w:val="20"/>
          <w:jc w:val="center"/>
        </w:trPr>
        <w:tc>
          <w:tcPr>
            <w:tcW w:w="0" w:type="auto"/>
            <w:vMerge/>
            <w:tcBorders>
              <w:top w:val="nil"/>
              <w:left w:val="single" w:sz="4" w:space="0" w:color="auto"/>
              <w:bottom w:val="nil"/>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 xml:space="preserve">Max </w:t>
            </w:r>
            <w:proofErr w:type="spellStart"/>
            <w:r w:rsidRPr="00600106">
              <w:rPr>
                <w:rFonts w:ascii="Times New Roman" w:hAnsi="Times New Roman" w:cs="Times New Roman"/>
              </w:rPr>
              <w:t>Tx</w:t>
            </w:r>
            <w:proofErr w:type="spellEnd"/>
            <w:r w:rsidRPr="00600106">
              <w:rPr>
                <w:rFonts w:ascii="Times New Roman" w:hAnsi="Times New Roman" w:cs="Times New Roman"/>
              </w:rPr>
              <w:t xml:space="preserve"> Power</w:t>
            </w:r>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Style w:val="ac"/>
                <w:rFonts w:ascii="Times New Roman" w:hAnsi="Times New Roman" w:cs="Times New Roman"/>
              </w:rPr>
            </w:pPr>
            <w:r w:rsidRPr="00600106">
              <w:rPr>
                <w:rFonts w:ascii="Times New Roman" w:hAnsi="Times New Roman" w:cs="Times New Roman"/>
              </w:rPr>
              <w:t xml:space="preserve">20 </w:t>
            </w:r>
            <w:proofErr w:type="spellStart"/>
            <w:r w:rsidRPr="00600106">
              <w:rPr>
                <w:rFonts w:ascii="Times New Roman" w:hAnsi="Times New Roman" w:cs="Times New Roman"/>
              </w:rPr>
              <w:t>dBm</w:t>
            </w:r>
            <w:proofErr w:type="spellEnd"/>
            <w:r w:rsidRPr="00600106">
              <w:rPr>
                <w:rFonts w:ascii="Times New Roman" w:hAnsi="Times New Roman" w:cs="Times New Roman"/>
              </w:rPr>
              <w:t xml:space="preserve"> </w:t>
            </w:r>
            <w:proofErr w:type="spellStart"/>
            <w:r w:rsidRPr="00600106">
              <w:rPr>
                <w:rFonts w:ascii="Times New Roman" w:hAnsi="Times New Roman" w:cs="Times New Roman"/>
              </w:rPr>
              <w:t>EIRP</w:t>
            </w:r>
            <w:proofErr w:type="spellEnd"/>
            <w:r w:rsidR="002D6E1C" w:rsidRPr="00600106">
              <w:rPr>
                <w:rFonts w:ascii="Times New Roman" w:hAnsi="Times New Roman" w:cs="Times New Roman"/>
              </w:rPr>
              <w:t>(or max TX conducted power 3dBm)</w:t>
            </w:r>
          </w:p>
        </w:tc>
      </w:tr>
      <w:tr w:rsidR="007934C6" w:rsidRPr="00600106" w:rsidTr="00156003">
        <w:trPr>
          <w:cantSplit/>
          <w:trHeight w:val="20"/>
          <w:jc w:val="center"/>
        </w:trPr>
        <w:tc>
          <w:tcPr>
            <w:tcW w:w="0" w:type="auto"/>
            <w:tcBorders>
              <w:top w:val="nil"/>
              <w:left w:val="single" w:sz="4" w:space="0" w:color="auto"/>
              <w:bottom w:val="nil"/>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Noise figure</w:t>
            </w:r>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13 dB</w:t>
            </w:r>
          </w:p>
        </w:tc>
      </w:tr>
      <w:tr w:rsidR="007934C6" w:rsidRPr="00600106" w:rsidTr="00156003">
        <w:trPr>
          <w:cantSplit/>
          <w:trHeight w:val="20"/>
          <w:jc w:val="center"/>
        </w:trPr>
        <w:tc>
          <w:tcPr>
            <w:tcW w:w="0" w:type="auto"/>
            <w:tcBorders>
              <w:top w:val="nil"/>
              <w:left w:val="single" w:sz="4" w:space="0" w:color="auto"/>
              <w:bottom w:val="single" w:sz="4" w:space="0" w:color="auto"/>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90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proofErr w:type="spellStart"/>
            <w:r w:rsidRPr="00600106">
              <w:rPr>
                <w:rFonts w:ascii="Times New Roman" w:hAnsi="Times New Roman" w:cs="Times New Roman"/>
              </w:rPr>
              <w:t>LoS</w:t>
            </w:r>
            <w:proofErr w:type="spellEnd"/>
            <w:r w:rsidRPr="00600106">
              <w:rPr>
                <w:rFonts w:ascii="Times New Roman" w:hAnsi="Times New Roman" w:cs="Times New Roman"/>
              </w:rPr>
              <w:t xml:space="preserve">/ </w:t>
            </w:r>
            <w:proofErr w:type="spellStart"/>
            <w:r w:rsidRPr="00600106">
              <w:rPr>
                <w:rFonts w:ascii="Times New Roman" w:hAnsi="Times New Roman" w:cs="Times New Roman"/>
              </w:rPr>
              <w:t>NLoS</w:t>
            </w:r>
            <w:proofErr w:type="spellEnd"/>
          </w:p>
        </w:tc>
        <w:tc>
          <w:tcPr>
            <w:tcW w:w="2309"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spacing w:after="0"/>
              <w:rPr>
                <w:rFonts w:ascii="Times New Roman" w:hAnsi="Times New Roman" w:cs="Times New Roman"/>
                <w:szCs w:val="21"/>
              </w:rPr>
            </w:pPr>
            <w:proofErr w:type="spellStart"/>
            <w:r w:rsidRPr="00600106">
              <w:rPr>
                <w:rFonts w:ascii="Times New Roman" w:hAnsi="Times New Roman" w:cs="Times New Roman"/>
              </w:rPr>
              <w:t>LoS</w:t>
            </w:r>
            <w:proofErr w:type="spellEnd"/>
            <w:r w:rsidRPr="00600106">
              <w:rPr>
                <w:rFonts w:ascii="Times New Roman" w:hAnsi="Times New Roman" w:cs="Times New Roman"/>
              </w:rPr>
              <w:t xml:space="preserve"> probability for indoor office defined in </w:t>
            </w:r>
            <w:r w:rsidRPr="00600106">
              <w:rPr>
                <w:rFonts w:ascii="Times New Roman" w:hAnsi="Times New Roman" w:cs="Times New Roman"/>
              </w:rPr>
              <w:fldChar w:fldCharType="begin"/>
            </w:r>
            <w:r w:rsidRPr="00600106">
              <w:rPr>
                <w:rFonts w:ascii="Times New Roman" w:hAnsi="Times New Roman" w:cs="Times New Roman"/>
              </w:rPr>
              <w:instrText xml:space="preserve"> REF _Ref67646746 \r \h  \* MERGEFORMAT </w:instrText>
            </w:r>
            <w:r w:rsidRPr="00600106">
              <w:rPr>
                <w:rFonts w:ascii="Times New Roman" w:hAnsi="Times New Roman" w:cs="Times New Roman"/>
              </w:rPr>
            </w:r>
            <w:r w:rsidRPr="00600106">
              <w:rPr>
                <w:rFonts w:ascii="Times New Roman" w:hAnsi="Times New Roman" w:cs="Times New Roman"/>
              </w:rPr>
              <w:fldChar w:fldCharType="separate"/>
            </w:r>
            <w:r w:rsidRPr="00600106">
              <w:rPr>
                <w:rFonts w:ascii="Times New Roman" w:hAnsi="Times New Roman" w:cs="Times New Roman"/>
              </w:rPr>
              <w:t>[4]</w:t>
            </w:r>
            <w:r w:rsidRPr="00600106">
              <w:rPr>
                <w:rFonts w:ascii="Times New Roman" w:hAnsi="Times New Roman" w:cs="Times New Roman"/>
              </w:rPr>
              <w:fldChar w:fldCharType="end"/>
            </w:r>
          </w:p>
        </w:tc>
      </w:tr>
    </w:tbl>
    <w:p w:rsidR="007934C6" w:rsidRPr="00600106" w:rsidRDefault="007934C6" w:rsidP="009611A7">
      <w:pPr>
        <w:rPr>
          <w:rFonts w:ascii="Times New Roman" w:hAnsi="Times New Roman" w:cs="Times New Roman"/>
        </w:rPr>
      </w:pPr>
    </w:p>
    <w:p w:rsidR="00156003" w:rsidRPr="00600106" w:rsidRDefault="00247E1E" w:rsidP="009611A7">
      <w:pPr>
        <w:jc w:val="center"/>
        <w:rPr>
          <w:rFonts w:ascii="Times New Roman" w:hAnsi="Times New Roman" w:cs="Times New Roman"/>
          <w:b/>
          <w:bCs/>
        </w:rPr>
      </w:pPr>
      <w:r w:rsidRPr="00600106">
        <w:rPr>
          <w:rFonts w:ascii="Times New Roman" w:hAnsi="Times New Roman" w:cs="Times New Roman"/>
          <w:b/>
          <w:bCs/>
        </w:rPr>
        <w:t>Table</w:t>
      </w:r>
      <w:r w:rsidR="00156003" w:rsidRPr="00600106">
        <w:rPr>
          <w:rFonts w:ascii="Times New Roman" w:hAnsi="Times New Roman" w:cs="Times New Roman"/>
          <w:b/>
          <w:bCs/>
        </w:rPr>
        <w:t xml:space="preserve"> 2: Outdoor co-existence simulation assumption</w:t>
      </w:r>
    </w:p>
    <w:tbl>
      <w:tblPr>
        <w:tblStyle w:val="af9"/>
        <w:tblW w:w="4488" w:type="pct"/>
        <w:jc w:val="center"/>
        <w:tblLook w:val="04A0" w:firstRow="1" w:lastRow="0" w:firstColumn="1" w:lastColumn="0" w:noHBand="0" w:noVBand="1"/>
      </w:tblPr>
      <w:tblGrid>
        <w:gridCol w:w="1350"/>
        <w:gridCol w:w="2926"/>
        <w:gridCol w:w="4570"/>
      </w:tblGrid>
      <w:tr w:rsidR="007934C6" w:rsidRPr="00600106" w:rsidTr="00156003">
        <w:trPr>
          <w:cantSplit/>
          <w:trHeight w:val="208"/>
          <w:jc w:val="center"/>
        </w:trPr>
        <w:tc>
          <w:tcPr>
            <w:tcW w:w="76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Deployment</w:t>
            </w: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184371">
            <w:pPr>
              <w:keepNext/>
              <w:keepLines/>
              <w:spacing w:after="0"/>
              <w:rPr>
                <w:rFonts w:ascii="Times New Roman" w:hAnsi="Times New Roman" w:cs="Times New Roman"/>
              </w:rPr>
            </w:pPr>
            <w:r w:rsidRPr="00600106">
              <w:rPr>
                <w:rFonts w:ascii="Times New Roman" w:hAnsi="Times New Roman" w:cs="Times New Roman"/>
              </w:rPr>
              <w:t xml:space="preserve">Dense urban scenario outdoor A as specified in </w:t>
            </w:r>
            <w:r w:rsidRPr="00600106">
              <w:rPr>
                <w:rFonts w:ascii="Times New Roman" w:hAnsi="Times New Roman" w:cs="Times New Roman"/>
              </w:rPr>
              <w:fldChar w:fldCharType="begin"/>
            </w:r>
            <w:r w:rsidRPr="00600106">
              <w:rPr>
                <w:rFonts w:ascii="Times New Roman" w:hAnsi="Times New Roman" w:cs="Times New Roman"/>
              </w:rPr>
              <w:instrText xml:space="preserve"> REF _Ref67646176 \r \h  \* MERGEFORMAT </w:instrText>
            </w:r>
            <w:r w:rsidRPr="00600106">
              <w:rPr>
                <w:rFonts w:ascii="Times New Roman" w:hAnsi="Times New Roman" w:cs="Times New Roman"/>
              </w:rPr>
            </w:r>
            <w:r w:rsidRPr="00600106">
              <w:rPr>
                <w:rFonts w:ascii="Times New Roman" w:hAnsi="Times New Roman" w:cs="Times New Roman"/>
              </w:rPr>
              <w:fldChar w:fldCharType="separate"/>
            </w:r>
            <w:r w:rsidRPr="00600106">
              <w:rPr>
                <w:rFonts w:ascii="Times New Roman" w:hAnsi="Times New Roman" w:cs="Times New Roman"/>
              </w:rPr>
              <w:t>[1]</w:t>
            </w:r>
            <w:r w:rsidRPr="00600106">
              <w:rPr>
                <w:rFonts w:ascii="Times New Roman" w:hAnsi="Times New Roman" w:cs="Times New Roman"/>
              </w:rPr>
              <w:fldChar w:fldCharType="end"/>
            </w:r>
            <w:r w:rsidRPr="00600106">
              <w:rPr>
                <w:rFonts w:ascii="Times New Roman" w:hAnsi="Times New Roman" w:cs="Times New Roman"/>
              </w:rPr>
              <w:t>, coordinated and uncoordinated</w:t>
            </w:r>
          </w:p>
        </w:tc>
      </w:tr>
      <w:tr w:rsidR="007934C6" w:rsidRPr="00600106" w:rsidTr="00156003">
        <w:trPr>
          <w:cantSplit/>
          <w:trHeight w:val="208"/>
          <w:jc w:val="center"/>
        </w:trPr>
        <w:tc>
          <w:tcPr>
            <w:tcW w:w="763" w:type="pct"/>
            <w:vMerge w:val="restart"/>
            <w:tcBorders>
              <w:top w:val="single" w:sz="4" w:space="0" w:color="auto"/>
              <w:left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System Parameters</w:t>
            </w: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Carrier Frequency</w:t>
            </w:r>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60 GHz or 70 GHz</w:t>
            </w:r>
          </w:p>
        </w:tc>
      </w:tr>
      <w:tr w:rsidR="007934C6" w:rsidRPr="00600106" w:rsidTr="00156003">
        <w:trPr>
          <w:cantSplit/>
          <w:trHeight w:val="208"/>
          <w:jc w:val="center"/>
        </w:trPr>
        <w:tc>
          <w:tcPr>
            <w:tcW w:w="0" w:type="auto"/>
            <w:vMerge/>
            <w:tcBorders>
              <w:left w:val="single" w:sz="4" w:space="0" w:color="auto"/>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Channel BW</w:t>
            </w:r>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100 and 2000 MHz</w:t>
            </w:r>
          </w:p>
        </w:tc>
      </w:tr>
      <w:tr w:rsidR="007934C6" w:rsidRPr="00600106" w:rsidTr="00156003">
        <w:trPr>
          <w:cantSplit/>
          <w:trHeight w:val="208"/>
          <w:jc w:val="center"/>
        </w:trPr>
        <w:tc>
          <w:tcPr>
            <w:tcW w:w="0" w:type="auto"/>
            <w:vMerge/>
            <w:tcBorders>
              <w:left w:val="single" w:sz="4" w:space="0" w:color="auto"/>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Number of active UEs</w:t>
            </w:r>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1</w:t>
            </w:r>
          </w:p>
        </w:tc>
      </w:tr>
      <w:tr w:rsidR="007934C6" w:rsidRPr="00600106" w:rsidTr="00156003">
        <w:trPr>
          <w:cantSplit/>
          <w:trHeight w:val="208"/>
          <w:jc w:val="center"/>
        </w:trPr>
        <w:tc>
          <w:tcPr>
            <w:tcW w:w="0" w:type="auto"/>
            <w:vMerge/>
            <w:tcBorders>
              <w:left w:val="single" w:sz="4" w:space="0" w:color="auto"/>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Channel model</w:t>
            </w:r>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proofErr w:type="spellStart"/>
            <w:r w:rsidRPr="00600106">
              <w:rPr>
                <w:rFonts w:ascii="Times New Roman" w:hAnsi="Times New Roman" w:cs="Times New Roman"/>
              </w:rPr>
              <w:t>Umi</w:t>
            </w:r>
            <w:proofErr w:type="spellEnd"/>
            <w:r w:rsidRPr="00600106">
              <w:rPr>
                <w:rFonts w:ascii="Times New Roman" w:hAnsi="Times New Roman" w:cs="Times New Roman"/>
              </w:rPr>
              <w:t xml:space="preserve"> model as specified in </w:t>
            </w:r>
            <w:r w:rsidRPr="00600106">
              <w:rPr>
                <w:rFonts w:ascii="Times New Roman" w:hAnsi="Times New Roman" w:cs="Times New Roman"/>
              </w:rPr>
              <w:fldChar w:fldCharType="begin"/>
            </w:r>
            <w:r w:rsidRPr="00600106">
              <w:rPr>
                <w:rFonts w:ascii="Times New Roman" w:hAnsi="Times New Roman" w:cs="Times New Roman"/>
              </w:rPr>
              <w:instrText xml:space="preserve"> REF _Ref67647328 \r \h  \* MERGEFORMAT </w:instrText>
            </w:r>
            <w:r w:rsidRPr="00600106">
              <w:rPr>
                <w:rFonts w:ascii="Times New Roman" w:hAnsi="Times New Roman" w:cs="Times New Roman"/>
              </w:rPr>
            </w:r>
            <w:r w:rsidRPr="00600106">
              <w:rPr>
                <w:rFonts w:ascii="Times New Roman" w:hAnsi="Times New Roman" w:cs="Times New Roman"/>
              </w:rPr>
              <w:fldChar w:fldCharType="separate"/>
            </w:r>
            <w:r w:rsidRPr="00600106">
              <w:rPr>
                <w:rFonts w:ascii="Times New Roman" w:hAnsi="Times New Roman" w:cs="Times New Roman"/>
              </w:rPr>
              <w:t>[2]</w:t>
            </w:r>
            <w:r w:rsidRPr="00600106">
              <w:rPr>
                <w:rFonts w:ascii="Times New Roman" w:hAnsi="Times New Roman" w:cs="Times New Roman"/>
              </w:rPr>
              <w:fldChar w:fldCharType="end"/>
            </w:r>
          </w:p>
        </w:tc>
      </w:tr>
      <w:tr w:rsidR="007934C6" w:rsidRPr="00600106" w:rsidTr="00156003">
        <w:trPr>
          <w:cantSplit/>
          <w:trHeight w:val="208"/>
          <w:jc w:val="center"/>
        </w:trPr>
        <w:tc>
          <w:tcPr>
            <w:tcW w:w="0" w:type="auto"/>
            <w:vMerge/>
            <w:tcBorders>
              <w:left w:val="single" w:sz="4" w:space="0" w:color="auto"/>
              <w:right w:val="single" w:sz="4" w:space="0" w:color="auto"/>
            </w:tcBorders>
            <w:vAlign w:val="center"/>
          </w:tcPr>
          <w:p w:rsidR="007934C6" w:rsidRPr="00600106" w:rsidRDefault="007934C6" w:rsidP="009611A7">
            <w:pPr>
              <w:rPr>
                <w:rFonts w:ascii="Times New Roman" w:hAnsi="Times New Roman" w:cs="Times New Roman"/>
              </w:rPr>
            </w:pP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rPr>
                <w:rFonts w:ascii="Times New Roman" w:hAnsi="Times New Roman" w:cs="Times New Roman"/>
              </w:rPr>
            </w:pPr>
            <w:r w:rsidRPr="00600106">
              <w:rPr>
                <w:rFonts w:ascii="Times New Roman" w:hAnsi="Times New Roman" w:cs="Times New Roman"/>
              </w:rPr>
              <w:t>LBT</w:t>
            </w:r>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rPr>
                <w:rFonts w:ascii="Times New Roman" w:hAnsi="Times New Roman" w:cs="Times New Roman"/>
              </w:rPr>
            </w:pPr>
            <w:r w:rsidRPr="00600106">
              <w:rPr>
                <w:rFonts w:ascii="Times New Roman" w:hAnsi="Times New Roman" w:cs="Times New Roman"/>
              </w:rPr>
              <w:t>No LBT</w:t>
            </w:r>
          </w:p>
        </w:tc>
      </w:tr>
      <w:tr w:rsidR="007934C6" w:rsidRPr="00600106" w:rsidTr="00156003">
        <w:trPr>
          <w:cantSplit/>
          <w:trHeight w:val="208"/>
          <w:jc w:val="center"/>
        </w:trPr>
        <w:tc>
          <w:tcPr>
            <w:tcW w:w="0" w:type="auto"/>
            <w:vMerge/>
            <w:tcBorders>
              <w:left w:val="single" w:sz="4" w:space="0" w:color="auto"/>
              <w:bottom w:val="single" w:sz="4" w:space="0" w:color="auto"/>
              <w:right w:val="single" w:sz="4" w:space="0" w:color="auto"/>
            </w:tcBorders>
            <w:vAlign w:val="center"/>
          </w:tcPr>
          <w:p w:rsidR="007934C6" w:rsidRPr="00600106" w:rsidRDefault="007934C6" w:rsidP="009611A7">
            <w:pPr>
              <w:rPr>
                <w:rFonts w:ascii="Times New Roman" w:hAnsi="Times New Roman" w:cs="Times New Roman"/>
              </w:rPr>
            </w:pP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rPr>
                <w:rFonts w:ascii="Times New Roman" w:hAnsi="Times New Roman" w:cs="Times New Roman"/>
              </w:rPr>
            </w:pPr>
            <w:r w:rsidRPr="00600106">
              <w:rPr>
                <w:rFonts w:ascii="Times New Roman" w:hAnsi="Times New Roman" w:cs="Times New Roman"/>
              </w:rPr>
              <w:t>SCS</w:t>
            </w:r>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rPr>
                <w:rFonts w:ascii="Times New Roman" w:hAnsi="Times New Roman" w:cs="Times New Roman"/>
              </w:rPr>
            </w:pPr>
            <w:r w:rsidRPr="00600106">
              <w:rPr>
                <w:rFonts w:ascii="Times New Roman" w:hAnsi="Times New Roman" w:cs="Times New Roman"/>
              </w:rPr>
              <w:t>100 MHz 120kHz SCS</w:t>
            </w:r>
          </w:p>
          <w:p w:rsidR="007934C6" w:rsidRPr="00600106" w:rsidRDefault="007934C6" w:rsidP="009611A7">
            <w:pPr>
              <w:keepNext/>
              <w:keepLines/>
              <w:rPr>
                <w:rFonts w:ascii="Times New Roman" w:hAnsi="Times New Roman" w:cs="Times New Roman"/>
              </w:rPr>
            </w:pPr>
            <w:r w:rsidRPr="00600106">
              <w:rPr>
                <w:rFonts w:ascii="Times New Roman" w:hAnsi="Times New Roman" w:cs="Times New Roman"/>
              </w:rPr>
              <w:t>2000 MHz 960kHz SCS (166 RB)</w:t>
            </w:r>
          </w:p>
        </w:tc>
      </w:tr>
      <w:tr w:rsidR="007934C6" w:rsidRPr="00600106" w:rsidTr="00156003">
        <w:trPr>
          <w:cantSplit/>
          <w:trHeight w:val="20"/>
          <w:jc w:val="center"/>
        </w:trPr>
        <w:tc>
          <w:tcPr>
            <w:tcW w:w="763" w:type="pct"/>
            <w:vMerge w:val="restar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BS</w:t>
            </w: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lang w:eastAsia="ja-JP"/>
              </w:rPr>
              <w:t>(M</w:t>
            </w:r>
            <w:r w:rsidRPr="00600106">
              <w:rPr>
                <w:rFonts w:ascii="Times New Roman" w:hAnsi="Times New Roman" w:cs="Times New Roman"/>
                <w:vertAlign w:val="subscript"/>
                <w:lang w:eastAsia="ja-JP"/>
              </w:rPr>
              <w:t>g</w:t>
            </w:r>
            <w:r w:rsidRPr="00600106">
              <w:rPr>
                <w:rFonts w:ascii="Times New Roman" w:hAnsi="Times New Roman" w:cs="Times New Roman"/>
                <w:lang w:eastAsia="ja-JP"/>
              </w:rPr>
              <w:t>, N</w:t>
            </w:r>
            <w:r w:rsidRPr="00600106">
              <w:rPr>
                <w:rFonts w:ascii="Times New Roman" w:hAnsi="Times New Roman" w:cs="Times New Roman"/>
                <w:vertAlign w:val="subscript"/>
                <w:lang w:eastAsia="ja-JP"/>
              </w:rPr>
              <w:t>g</w:t>
            </w:r>
            <w:r w:rsidRPr="00600106">
              <w:rPr>
                <w:rFonts w:ascii="Times New Roman" w:hAnsi="Times New Roman" w:cs="Times New Roman"/>
                <w:lang w:eastAsia="ja-JP"/>
              </w:rPr>
              <w:t xml:space="preserve">, M, N, P) </w:t>
            </w:r>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(1,1,16,16,2)</w:t>
            </w:r>
          </w:p>
        </w:tc>
      </w:tr>
      <w:tr w:rsidR="007934C6" w:rsidRPr="00600106" w:rsidTr="0015600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lang w:eastAsia="ja-JP"/>
              </w:rPr>
              <w:t>(d</w:t>
            </w:r>
            <w:r w:rsidRPr="00600106">
              <w:rPr>
                <w:rFonts w:ascii="Times New Roman" w:hAnsi="Times New Roman" w:cs="Times New Roman"/>
                <w:vertAlign w:val="subscript"/>
                <w:lang w:eastAsia="ja-JP"/>
              </w:rPr>
              <w:t>v</w:t>
            </w:r>
            <w:r w:rsidRPr="00600106">
              <w:rPr>
                <w:rFonts w:ascii="Times New Roman" w:hAnsi="Times New Roman" w:cs="Times New Roman"/>
                <w:lang w:eastAsia="ja-JP"/>
              </w:rPr>
              <w:t>, d</w:t>
            </w:r>
            <w:r w:rsidRPr="00600106">
              <w:rPr>
                <w:rFonts w:ascii="Times New Roman" w:hAnsi="Times New Roman" w:cs="Times New Roman"/>
                <w:vertAlign w:val="subscript"/>
                <w:lang w:eastAsia="ja-JP"/>
              </w:rPr>
              <w:t>h</w:t>
            </w:r>
            <w:r w:rsidRPr="00600106">
              <w:rPr>
                <w:rFonts w:ascii="Times New Roman" w:hAnsi="Times New Roman" w:cs="Times New Roman"/>
                <w:lang w:eastAsia="ja-JP"/>
              </w:rPr>
              <w:t>)</w:t>
            </w:r>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lang w:eastAsia="ja-JP"/>
              </w:rPr>
            </w:pPr>
            <w:r w:rsidRPr="00600106">
              <w:rPr>
                <w:rFonts w:ascii="Times New Roman" w:hAnsi="Times New Roman" w:cs="Times New Roman"/>
                <w:lang w:eastAsia="ja-JP"/>
              </w:rPr>
              <w:t>(0.5 λ, 0.5 λ)</w:t>
            </w:r>
          </w:p>
        </w:tc>
      </w:tr>
      <w:tr w:rsidR="007934C6" w:rsidRPr="00600106" w:rsidTr="0015600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 xml:space="preserve">Antenna element gain </w:t>
            </w:r>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lang w:eastAsia="ja-JP"/>
              </w:rPr>
            </w:pPr>
            <w:r w:rsidRPr="00600106">
              <w:rPr>
                <w:rFonts w:ascii="Times New Roman" w:hAnsi="Times New Roman" w:cs="Times New Roman"/>
                <w:lang w:eastAsia="ja-JP"/>
              </w:rPr>
              <w:t xml:space="preserve">5 </w:t>
            </w:r>
            <w:proofErr w:type="spellStart"/>
            <w:r w:rsidRPr="00600106">
              <w:rPr>
                <w:rFonts w:ascii="Times New Roman" w:hAnsi="Times New Roman" w:cs="Times New Roman"/>
              </w:rPr>
              <w:t>dBi</w:t>
            </w:r>
            <w:proofErr w:type="spellEnd"/>
          </w:p>
        </w:tc>
      </w:tr>
      <w:tr w:rsidR="007934C6" w:rsidRPr="00600106" w:rsidTr="0015600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Antenna element radiation pattern</w:t>
            </w:r>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 xml:space="preserve">Table 7.3-1 of </w:t>
            </w:r>
            <w:r w:rsidRPr="00600106">
              <w:rPr>
                <w:rFonts w:ascii="Times New Roman" w:hAnsi="Times New Roman" w:cs="Times New Roman"/>
              </w:rPr>
              <w:fldChar w:fldCharType="begin"/>
            </w:r>
            <w:r w:rsidRPr="00600106">
              <w:rPr>
                <w:rFonts w:ascii="Times New Roman" w:hAnsi="Times New Roman" w:cs="Times New Roman"/>
              </w:rPr>
              <w:instrText xml:space="preserve"> REF _Ref67647328 \r \h </w:instrText>
            </w:r>
            <w:r w:rsidR="00600106">
              <w:rPr>
                <w:rFonts w:ascii="Times New Roman" w:hAnsi="Times New Roman" w:cs="Times New Roman"/>
              </w:rPr>
              <w:instrText xml:space="preserve"> \* MERGEFORMAT </w:instrText>
            </w:r>
            <w:r w:rsidRPr="00600106">
              <w:rPr>
                <w:rFonts w:ascii="Times New Roman" w:hAnsi="Times New Roman" w:cs="Times New Roman"/>
              </w:rPr>
            </w:r>
            <w:r w:rsidRPr="00600106">
              <w:rPr>
                <w:rFonts w:ascii="Times New Roman" w:hAnsi="Times New Roman" w:cs="Times New Roman"/>
              </w:rPr>
              <w:fldChar w:fldCharType="separate"/>
            </w:r>
            <w:r w:rsidRPr="00600106">
              <w:rPr>
                <w:rFonts w:ascii="Times New Roman" w:hAnsi="Times New Roman" w:cs="Times New Roman"/>
              </w:rPr>
              <w:t>[2]</w:t>
            </w:r>
            <w:r w:rsidRPr="00600106">
              <w:rPr>
                <w:rFonts w:ascii="Times New Roman" w:hAnsi="Times New Roman" w:cs="Times New Roman"/>
              </w:rPr>
              <w:fldChar w:fldCharType="end"/>
            </w:r>
          </w:p>
        </w:tc>
      </w:tr>
      <w:tr w:rsidR="007934C6" w:rsidRPr="00600106" w:rsidTr="0015600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 xml:space="preserve">Max </w:t>
            </w:r>
            <w:proofErr w:type="spellStart"/>
            <w:r w:rsidRPr="00600106">
              <w:rPr>
                <w:rFonts w:ascii="Times New Roman" w:hAnsi="Times New Roman" w:cs="Times New Roman"/>
              </w:rPr>
              <w:t>Tx</w:t>
            </w:r>
            <w:proofErr w:type="spellEnd"/>
            <w:r w:rsidRPr="00600106">
              <w:rPr>
                <w:rFonts w:ascii="Times New Roman" w:hAnsi="Times New Roman" w:cs="Times New Roman"/>
              </w:rPr>
              <w:t xml:space="preserve"> Power</w:t>
            </w:r>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sz w:val="16"/>
              </w:rPr>
            </w:pPr>
            <w:r w:rsidRPr="00600106">
              <w:rPr>
                <w:rFonts w:ascii="Times New Roman" w:hAnsi="Times New Roman" w:cs="Times New Roman"/>
              </w:rPr>
              <w:t xml:space="preserve">61.8 </w:t>
            </w:r>
            <w:proofErr w:type="spellStart"/>
            <w:r w:rsidRPr="00600106">
              <w:rPr>
                <w:rFonts w:ascii="Times New Roman" w:hAnsi="Times New Roman" w:cs="Times New Roman"/>
              </w:rPr>
              <w:t>dBm</w:t>
            </w:r>
            <w:proofErr w:type="spellEnd"/>
            <w:r w:rsidRPr="00600106">
              <w:rPr>
                <w:rFonts w:ascii="Times New Roman" w:hAnsi="Times New Roman" w:cs="Times New Roman"/>
              </w:rPr>
              <w:t xml:space="preserve"> </w:t>
            </w:r>
            <w:proofErr w:type="spellStart"/>
            <w:r w:rsidRPr="00600106">
              <w:rPr>
                <w:rFonts w:ascii="Times New Roman" w:hAnsi="Times New Roman" w:cs="Times New Roman"/>
              </w:rPr>
              <w:t>EIRP</w:t>
            </w:r>
            <w:proofErr w:type="spellEnd"/>
          </w:p>
        </w:tc>
      </w:tr>
      <w:tr w:rsidR="007934C6" w:rsidRPr="00600106" w:rsidTr="0015600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Noise Figure</w:t>
            </w:r>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13 dB</w:t>
            </w:r>
          </w:p>
        </w:tc>
      </w:tr>
      <w:tr w:rsidR="007934C6" w:rsidRPr="00600106" w:rsidTr="00156003">
        <w:trPr>
          <w:cantSplit/>
          <w:trHeight w:val="20"/>
          <w:jc w:val="center"/>
        </w:trPr>
        <w:tc>
          <w:tcPr>
            <w:tcW w:w="763" w:type="pct"/>
            <w:vMerge w:val="restart"/>
            <w:tcBorders>
              <w:top w:val="single" w:sz="4" w:space="0" w:color="auto"/>
              <w:left w:val="single" w:sz="4" w:space="0" w:color="auto"/>
              <w:bottom w:val="nil"/>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UE</w:t>
            </w: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lang w:eastAsia="ja-JP"/>
              </w:rPr>
              <w:t>(M</w:t>
            </w:r>
            <w:r w:rsidRPr="00600106">
              <w:rPr>
                <w:rFonts w:ascii="Times New Roman" w:hAnsi="Times New Roman" w:cs="Times New Roman"/>
                <w:vertAlign w:val="subscript"/>
                <w:lang w:eastAsia="ja-JP"/>
              </w:rPr>
              <w:t>g</w:t>
            </w:r>
            <w:r w:rsidRPr="00600106">
              <w:rPr>
                <w:rFonts w:ascii="Times New Roman" w:hAnsi="Times New Roman" w:cs="Times New Roman"/>
                <w:lang w:eastAsia="ja-JP"/>
              </w:rPr>
              <w:t>, N</w:t>
            </w:r>
            <w:r w:rsidRPr="00600106">
              <w:rPr>
                <w:rFonts w:ascii="Times New Roman" w:hAnsi="Times New Roman" w:cs="Times New Roman"/>
                <w:vertAlign w:val="subscript"/>
                <w:lang w:eastAsia="ja-JP"/>
              </w:rPr>
              <w:t>g</w:t>
            </w:r>
            <w:r w:rsidRPr="00600106">
              <w:rPr>
                <w:rFonts w:ascii="Times New Roman" w:hAnsi="Times New Roman" w:cs="Times New Roman"/>
                <w:lang w:eastAsia="ja-JP"/>
              </w:rPr>
              <w:t xml:space="preserve">, M, N, P) </w:t>
            </w:r>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lang w:eastAsia="ja-JP"/>
              </w:rPr>
            </w:pPr>
            <w:r w:rsidRPr="00600106">
              <w:rPr>
                <w:rFonts w:ascii="Times New Roman" w:hAnsi="Times New Roman" w:cs="Times New Roman"/>
              </w:rPr>
              <w:t>(1,2,2,8,2)</w:t>
            </w:r>
          </w:p>
        </w:tc>
      </w:tr>
      <w:tr w:rsidR="007934C6" w:rsidRPr="00600106" w:rsidTr="00156003">
        <w:trPr>
          <w:cantSplit/>
          <w:trHeight w:val="20"/>
          <w:jc w:val="center"/>
        </w:trPr>
        <w:tc>
          <w:tcPr>
            <w:tcW w:w="0" w:type="auto"/>
            <w:vMerge/>
            <w:tcBorders>
              <w:top w:val="nil"/>
              <w:left w:val="single" w:sz="4" w:space="0" w:color="auto"/>
              <w:bottom w:val="nil"/>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lang w:eastAsia="ja-JP"/>
              </w:rPr>
              <w:t>(d</w:t>
            </w:r>
            <w:r w:rsidRPr="00600106">
              <w:rPr>
                <w:rFonts w:ascii="Times New Roman" w:hAnsi="Times New Roman" w:cs="Times New Roman"/>
                <w:vertAlign w:val="subscript"/>
                <w:lang w:eastAsia="ja-JP"/>
              </w:rPr>
              <w:t>v</w:t>
            </w:r>
            <w:r w:rsidRPr="00600106">
              <w:rPr>
                <w:rFonts w:ascii="Times New Roman" w:hAnsi="Times New Roman" w:cs="Times New Roman"/>
                <w:lang w:eastAsia="ja-JP"/>
              </w:rPr>
              <w:t>, d</w:t>
            </w:r>
            <w:r w:rsidRPr="00600106">
              <w:rPr>
                <w:rFonts w:ascii="Times New Roman" w:hAnsi="Times New Roman" w:cs="Times New Roman"/>
                <w:vertAlign w:val="subscript"/>
                <w:lang w:eastAsia="ja-JP"/>
              </w:rPr>
              <w:t>h</w:t>
            </w:r>
            <w:r w:rsidRPr="00600106">
              <w:rPr>
                <w:rFonts w:ascii="Times New Roman" w:hAnsi="Times New Roman" w:cs="Times New Roman"/>
                <w:lang w:eastAsia="ja-JP"/>
              </w:rPr>
              <w:t>)</w:t>
            </w:r>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lang w:eastAsia="ja-JP"/>
              </w:rPr>
            </w:pPr>
            <w:r w:rsidRPr="00600106">
              <w:rPr>
                <w:rFonts w:ascii="Times New Roman" w:hAnsi="Times New Roman" w:cs="Times New Roman"/>
                <w:lang w:eastAsia="ja-JP"/>
              </w:rPr>
              <w:t>(0.5 λ, 0.5 λ)</w:t>
            </w:r>
          </w:p>
        </w:tc>
      </w:tr>
      <w:tr w:rsidR="007934C6" w:rsidRPr="00600106" w:rsidTr="00156003">
        <w:trPr>
          <w:cantSplit/>
          <w:trHeight w:val="20"/>
          <w:jc w:val="center"/>
        </w:trPr>
        <w:tc>
          <w:tcPr>
            <w:tcW w:w="0" w:type="auto"/>
            <w:vMerge/>
            <w:tcBorders>
              <w:top w:val="nil"/>
              <w:left w:val="single" w:sz="4" w:space="0" w:color="auto"/>
              <w:bottom w:val="nil"/>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Antenna element gain</w:t>
            </w:r>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lang w:eastAsia="ja-JP"/>
              </w:rPr>
            </w:pPr>
            <w:r w:rsidRPr="00600106">
              <w:rPr>
                <w:rFonts w:ascii="Times New Roman" w:hAnsi="Times New Roman" w:cs="Times New Roman"/>
                <w:lang w:eastAsia="ja-JP"/>
              </w:rPr>
              <w:t xml:space="preserve">5 </w:t>
            </w:r>
            <w:proofErr w:type="spellStart"/>
            <w:r w:rsidRPr="00600106">
              <w:rPr>
                <w:rFonts w:ascii="Times New Roman" w:hAnsi="Times New Roman" w:cs="Times New Roman"/>
              </w:rPr>
              <w:t>dBi</w:t>
            </w:r>
            <w:proofErr w:type="spellEnd"/>
          </w:p>
        </w:tc>
      </w:tr>
      <w:tr w:rsidR="007934C6" w:rsidRPr="00600106" w:rsidTr="00156003">
        <w:trPr>
          <w:cantSplit/>
          <w:trHeight w:val="20"/>
          <w:jc w:val="center"/>
        </w:trPr>
        <w:tc>
          <w:tcPr>
            <w:tcW w:w="0" w:type="auto"/>
            <w:vMerge/>
            <w:tcBorders>
              <w:top w:val="nil"/>
              <w:left w:val="single" w:sz="4" w:space="0" w:color="auto"/>
              <w:bottom w:val="nil"/>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Antenna element radiation pattern</w:t>
            </w:r>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 xml:space="preserve">Table A.2.1-8 in </w:t>
            </w:r>
            <w:r w:rsidRPr="00600106">
              <w:rPr>
                <w:rFonts w:ascii="Times New Roman" w:hAnsi="Times New Roman" w:cs="Times New Roman"/>
              </w:rPr>
              <w:fldChar w:fldCharType="begin"/>
            </w:r>
            <w:r w:rsidRPr="00600106">
              <w:rPr>
                <w:rFonts w:ascii="Times New Roman" w:hAnsi="Times New Roman" w:cs="Times New Roman"/>
              </w:rPr>
              <w:instrText xml:space="preserve"> REF _Ref67646370 \r \h  \* MERGEFORMAT </w:instrText>
            </w:r>
            <w:r w:rsidRPr="00600106">
              <w:rPr>
                <w:rFonts w:ascii="Times New Roman" w:hAnsi="Times New Roman" w:cs="Times New Roman"/>
              </w:rPr>
            </w:r>
            <w:r w:rsidRPr="00600106">
              <w:rPr>
                <w:rFonts w:ascii="Times New Roman" w:hAnsi="Times New Roman" w:cs="Times New Roman"/>
              </w:rPr>
              <w:fldChar w:fldCharType="separate"/>
            </w:r>
            <w:r w:rsidRPr="00600106">
              <w:rPr>
                <w:rFonts w:ascii="Times New Roman" w:hAnsi="Times New Roman" w:cs="Times New Roman"/>
              </w:rPr>
              <w:t>[3]</w:t>
            </w:r>
            <w:r w:rsidRPr="00600106">
              <w:rPr>
                <w:rFonts w:ascii="Times New Roman" w:hAnsi="Times New Roman" w:cs="Times New Roman"/>
              </w:rPr>
              <w:fldChar w:fldCharType="end"/>
            </w:r>
          </w:p>
        </w:tc>
      </w:tr>
      <w:tr w:rsidR="007934C6" w:rsidRPr="00600106" w:rsidTr="00156003">
        <w:trPr>
          <w:cantSplit/>
          <w:trHeight w:val="20"/>
          <w:jc w:val="center"/>
        </w:trPr>
        <w:tc>
          <w:tcPr>
            <w:tcW w:w="0" w:type="auto"/>
            <w:vMerge/>
            <w:tcBorders>
              <w:top w:val="nil"/>
              <w:left w:val="single" w:sz="4" w:space="0" w:color="auto"/>
              <w:bottom w:val="nil"/>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 xml:space="preserve">Max </w:t>
            </w:r>
            <w:proofErr w:type="spellStart"/>
            <w:r w:rsidRPr="00600106">
              <w:rPr>
                <w:rFonts w:ascii="Times New Roman" w:hAnsi="Times New Roman" w:cs="Times New Roman"/>
              </w:rPr>
              <w:t>Tx</w:t>
            </w:r>
            <w:proofErr w:type="spellEnd"/>
            <w:r w:rsidRPr="00600106">
              <w:rPr>
                <w:rFonts w:ascii="Times New Roman" w:hAnsi="Times New Roman" w:cs="Times New Roman"/>
              </w:rPr>
              <w:t xml:space="preserve"> Power</w:t>
            </w:r>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sz w:val="16"/>
              </w:rPr>
            </w:pPr>
            <w:r w:rsidRPr="00600106">
              <w:rPr>
                <w:rFonts w:ascii="Times New Roman" w:hAnsi="Times New Roman" w:cs="Times New Roman"/>
              </w:rPr>
              <w:t xml:space="preserve">20 </w:t>
            </w:r>
            <w:proofErr w:type="spellStart"/>
            <w:r w:rsidRPr="00600106">
              <w:rPr>
                <w:rFonts w:ascii="Times New Roman" w:hAnsi="Times New Roman" w:cs="Times New Roman"/>
              </w:rPr>
              <w:t>dBm</w:t>
            </w:r>
            <w:proofErr w:type="spellEnd"/>
            <w:r w:rsidRPr="00600106">
              <w:rPr>
                <w:rFonts w:ascii="Times New Roman" w:hAnsi="Times New Roman" w:cs="Times New Roman"/>
              </w:rPr>
              <w:t xml:space="preserve"> </w:t>
            </w:r>
            <w:proofErr w:type="spellStart"/>
            <w:r w:rsidRPr="00600106">
              <w:rPr>
                <w:rFonts w:ascii="Times New Roman" w:hAnsi="Times New Roman" w:cs="Times New Roman"/>
              </w:rPr>
              <w:t>EIRP</w:t>
            </w:r>
            <w:proofErr w:type="spellEnd"/>
            <w:r w:rsidRPr="00600106">
              <w:rPr>
                <w:rFonts w:ascii="Times New Roman" w:hAnsi="Times New Roman" w:cs="Times New Roman"/>
              </w:rPr>
              <w:t>(or max TX conducted power 3dBm)</w:t>
            </w:r>
          </w:p>
        </w:tc>
      </w:tr>
      <w:tr w:rsidR="007934C6" w:rsidRPr="00600106" w:rsidTr="00156003">
        <w:trPr>
          <w:cantSplit/>
          <w:trHeight w:val="20"/>
          <w:jc w:val="center"/>
        </w:trPr>
        <w:tc>
          <w:tcPr>
            <w:tcW w:w="0" w:type="auto"/>
            <w:tcBorders>
              <w:top w:val="nil"/>
              <w:left w:val="single" w:sz="4" w:space="0" w:color="auto"/>
              <w:bottom w:val="nil"/>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Noise figure</w:t>
            </w:r>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r w:rsidRPr="00600106">
              <w:rPr>
                <w:rFonts w:ascii="Times New Roman" w:hAnsi="Times New Roman" w:cs="Times New Roman"/>
              </w:rPr>
              <w:t>13 dB</w:t>
            </w:r>
          </w:p>
        </w:tc>
      </w:tr>
      <w:tr w:rsidR="007934C6" w:rsidRPr="00600106" w:rsidTr="00156003">
        <w:trPr>
          <w:cantSplit/>
          <w:trHeight w:val="20"/>
          <w:jc w:val="center"/>
        </w:trPr>
        <w:tc>
          <w:tcPr>
            <w:tcW w:w="0" w:type="auto"/>
            <w:tcBorders>
              <w:top w:val="nil"/>
              <w:left w:val="single" w:sz="4" w:space="0" w:color="auto"/>
              <w:bottom w:val="single" w:sz="4" w:space="0" w:color="auto"/>
              <w:right w:val="single" w:sz="4" w:space="0" w:color="auto"/>
            </w:tcBorders>
            <w:vAlign w:val="center"/>
          </w:tcPr>
          <w:p w:rsidR="007934C6" w:rsidRPr="00600106" w:rsidRDefault="007934C6" w:rsidP="009611A7">
            <w:pPr>
              <w:spacing w:after="0"/>
              <w:rPr>
                <w:rFonts w:ascii="Times New Roman" w:hAnsi="Times New Roman" w:cs="Times New Roman"/>
              </w:rPr>
            </w:pPr>
          </w:p>
        </w:tc>
        <w:tc>
          <w:tcPr>
            <w:tcW w:w="1654"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keepNext/>
              <w:keepLines/>
              <w:spacing w:after="0"/>
              <w:rPr>
                <w:rFonts w:ascii="Times New Roman" w:hAnsi="Times New Roman" w:cs="Times New Roman"/>
              </w:rPr>
            </w:pPr>
            <w:proofErr w:type="spellStart"/>
            <w:r w:rsidRPr="00600106">
              <w:rPr>
                <w:rFonts w:ascii="Times New Roman" w:hAnsi="Times New Roman" w:cs="Times New Roman"/>
              </w:rPr>
              <w:t>LoS</w:t>
            </w:r>
            <w:proofErr w:type="spellEnd"/>
            <w:r w:rsidRPr="00600106">
              <w:rPr>
                <w:rFonts w:ascii="Times New Roman" w:hAnsi="Times New Roman" w:cs="Times New Roman"/>
              </w:rPr>
              <w:t xml:space="preserve">/ </w:t>
            </w:r>
            <w:proofErr w:type="spellStart"/>
            <w:r w:rsidRPr="00600106">
              <w:rPr>
                <w:rFonts w:ascii="Times New Roman" w:hAnsi="Times New Roman" w:cs="Times New Roman"/>
              </w:rPr>
              <w:t>NLoS</w:t>
            </w:r>
            <w:proofErr w:type="spellEnd"/>
          </w:p>
        </w:tc>
        <w:tc>
          <w:tcPr>
            <w:tcW w:w="2583" w:type="pct"/>
            <w:tcBorders>
              <w:top w:val="single" w:sz="4" w:space="0" w:color="auto"/>
              <w:left w:val="single" w:sz="4" w:space="0" w:color="auto"/>
              <w:bottom w:val="single" w:sz="4" w:space="0" w:color="auto"/>
              <w:right w:val="single" w:sz="4" w:space="0" w:color="auto"/>
            </w:tcBorders>
          </w:tcPr>
          <w:p w:rsidR="007934C6" w:rsidRPr="00600106" w:rsidRDefault="007934C6" w:rsidP="009611A7">
            <w:pPr>
              <w:spacing w:after="0"/>
              <w:rPr>
                <w:rFonts w:ascii="Times New Roman" w:hAnsi="Times New Roman" w:cs="Times New Roman"/>
                <w:szCs w:val="21"/>
              </w:rPr>
            </w:pPr>
            <w:proofErr w:type="spellStart"/>
            <w:r w:rsidRPr="00600106">
              <w:rPr>
                <w:rFonts w:ascii="Times New Roman" w:hAnsi="Times New Roman" w:cs="Times New Roman"/>
              </w:rPr>
              <w:t>LoS</w:t>
            </w:r>
            <w:proofErr w:type="spellEnd"/>
            <w:r w:rsidRPr="00600106">
              <w:rPr>
                <w:rFonts w:ascii="Times New Roman" w:hAnsi="Times New Roman" w:cs="Times New Roman"/>
              </w:rPr>
              <w:t xml:space="preserve"> probability for indoor office defined in </w:t>
            </w:r>
            <w:r w:rsidRPr="00600106">
              <w:rPr>
                <w:rFonts w:ascii="Times New Roman" w:hAnsi="Times New Roman" w:cs="Times New Roman"/>
              </w:rPr>
              <w:fldChar w:fldCharType="begin"/>
            </w:r>
            <w:r w:rsidRPr="00600106">
              <w:rPr>
                <w:rFonts w:ascii="Times New Roman" w:hAnsi="Times New Roman" w:cs="Times New Roman"/>
              </w:rPr>
              <w:instrText xml:space="preserve"> REF _Ref67646746 \r \h  \* MERGEFORMAT </w:instrText>
            </w:r>
            <w:r w:rsidRPr="00600106">
              <w:rPr>
                <w:rFonts w:ascii="Times New Roman" w:hAnsi="Times New Roman" w:cs="Times New Roman"/>
              </w:rPr>
            </w:r>
            <w:r w:rsidRPr="00600106">
              <w:rPr>
                <w:rFonts w:ascii="Times New Roman" w:hAnsi="Times New Roman" w:cs="Times New Roman"/>
              </w:rPr>
              <w:fldChar w:fldCharType="separate"/>
            </w:r>
            <w:r w:rsidRPr="00600106">
              <w:rPr>
                <w:rFonts w:ascii="Times New Roman" w:hAnsi="Times New Roman" w:cs="Times New Roman"/>
              </w:rPr>
              <w:t>[4]</w:t>
            </w:r>
            <w:r w:rsidRPr="00600106">
              <w:rPr>
                <w:rFonts w:ascii="Times New Roman" w:hAnsi="Times New Roman" w:cs="Times New Roman"/>
              </w:rPr>
              <w:fldChar w:fldCharType="end"/>
            </w:r>
          </w:p>
        </w:tc>
      </w:tr>
    </w:tbl>
    <w:p w:rsidR="007934C6" w:rsidRPr="00600106" w:rsidRDefault="007934C6" w:rsidP="009611A7">
      <w:pPr>
        <w:rPr>
          <w:rFonts w:ascii="Times New Roman" w:hAnsi="Times New Roman" w:cs="Times New Roman"/>
        </w:rPr>
      </w:pPr>
    </w:p>
    <w:p w:rsidR="00127982" w:rsidRPr="00600106" w:rsidRDefault="00F95D35" w:rsidP="009611A7">
      <w:pPr>
        <w:pStyle w:val="2"/>
        <w:spacing w:before="0"/>
        <w:rPr>
          <w:rFonts w:ascii="Times New Roman" w:hAnsi="Times New Roman"/>
          <w:lang w:eastAsia="zh-CN"/>
        </w:rPr>
      </w:pPr>
      <w:r w:rsidRPr="00600106">
        <w:rPr>
          <w:rFonts w:ascii="Times New Roman" w:hAnsi="Times New Roman"/>
          <w:lang w:eastAsia="zh-CN"/>
        </w:rPr>
        <w:t xml:space="preserve">2.2 </w:t>
      </w:r>
      <w:r w:rsidR="00127982" w:rsidRPr="00600106">
        <w:rPr>
          <w:rFonts w:ascii="Times New Roman" w:hAnsi="Times New Roman"/>
          <w:lang w:eastAsia="zh-CN"/>
        </w:rPr>
        <w:t>Preliminary simulation results</w:t>
      </w:r>
      <w:r w:rsidR="00247E1E" w:rsidRPr="00600106">
        <w:rPr>
          <w:rFonts w:ascii="Times New Roman" w:hAnsi="Times New Roman"/>
          <w:lang w:eastAsia="zh-CN"/>
        </w:rPr>
        <w:t xml:space="preserve"> for outdoor scenario</w:t>
      </w:r>
    </w:p>
    <w:p w:rsidR="00247E1E" w:rsidRPr="00600106" w:rsidRDefault="007934C6" w:rsidP="009611A7">
      <w:pPr>
        <w:rPr>
          <w:rFonts w:ascii="Times New Roman" w:hAnsi="Times New Roman" w:cs="Times New Roman"/>
        </w:rPr>
      </w:pPr>
      <w:r w:rsidRPr="00600106">
        <w:rPr>
          <w:rFonts w:ascii="Times New Roman" w:hAnsi="Times New Roman" w:cs="Times New Roman"/>
        </w:rPr>
        <w:t>According to the simulation assumption in 2.1, we have some preliminary simulation results</w:t>
      </w:r>
      <w:r w:rsidR="00247E1E" w:rsidRPr="00600106">
        <w:rPr>
          <w:rFonts w:ascii="Times New Roman" w:hAnsi="Times New Roman" w:cs="Times New Roman"/>
        </w:rPr>
        <w:t xml:space="preserve"> for outdoor scenario</w:t>
      </w:r>
      <w:r w:rsidRPr="00600106">
        <w:rPr>
          <w:rFonts w:ascii="Times New Roman" w:hAnsi="Times New Roman" w:cs="Times New Roman"/>
        </w:rPr>
        <w:t>.</w:t>
      </w:r>
    </w:p>
    <w:p w:rsidR="00127982" w:rsidRPr="00600106" w:rsidRDefault="00FD3EF0" w:rsidP="009611A7">
      <w:pPr>
        <w:rPr>
          <w:rFonts w:ascii="Times New Roman" w:hAnsi="Times New Roman" w:cs="Times New Roman"/>
        </w:rPr>
      </w:pPr>
      <w:r w:rsidRPr="00600106">
        <w:rPr>
          <w:rFonts w:ascii="Times New Roman" w:hAnsi="Times New Roman" w:cs="Times New Roman"/>
        </w:rPr>
        <w:t xml:space="preserve">In order to </w:t>
      </w:r>
      <w:r w:rsidR="00247E1E" w:rsidRPr="00600106">
        <w:rPr>
          <w:rFonts w:ascii="Times New Roman" w:hAnsi="Times New Roman" w:cs="Times New Roman"/>
        </w:rPr>
        <w:t xml:space="preserve">calibrate the simulation platform, we first used the same simulation parameters as [8]. Figure </w:t>
      </w:r>
      <w:r w:rsidR="00541F5A" w:rsidRPr="00600106">
        <w:rPr>
          <w:rFonts w:ascii="Times New Roman" w:hAnsi="Times New Roman" w:cs="Times New Roman"/>
        </w:rPr>
        <w:t>1</w:t>
      </w:r>
      <w:r w:rsidR="00184371">
        <w:rPr>
          <w:rFonts w:ascii="Times New Roman" w:hAnsi="Times New Roman" w:cs="Times New Roman" w:hint="eastAsia"/>
        </w:rPr>
        <w:t xml:space="preserve"> and Figure </w:t>
      </w:r>
      <w:r w:rsidR="00541F5A" w:rsidRPr="00600106">
        <w:rPr>
          <w:rFonts w:ascii="Times New Roman" w:hAnsi="Times New Roman" w:cs="Times New Roman"/>
        </w:rPr>
        <w:t xml:space="preserve">2 are </w:t>
      </w:r>
      <w:r w:rsidR="00184371">
        <w:rPr>
          <w:rFonts w:ascii="Times New Roman" w:hAnsi="Times New Roman" w:cs="Times New Roman" w:hint="eastAsia"/>
        </w:rPr>
        <w:t xml:space="preserve">our </w:t>
      </w:r>
      <w:r w:rsidR="00541F5A" w:rsidRPr="00600106">
        <w:rPr>
          <w:rFonts w:ascii="Times New Roman" w:hAnsi="Times New Roman" w:cs="Times New Roman"/>
        </w:rPr>
        <w:t>simulation results</w:t>
      </w:r>
      <w:r w:rsidR="00184371">
        <w:rPr>
          <w:rFonts w:ascii="Times New Roman" w:hAnsi="Times New Roman" w:cs="Times New Roman" w:hint="eastAsia"/>
        </w:rPr>
        <w:t xml:space="preserve"> </w:t>
      </w:r>
      <w:r w:rsidR="00541F5A" w:rsidRPr="00600106">
        <w:rPr>
          <w:rFonts w:ascii="Times New Roman" w:hAnsi="Times New Roman" w:cs="Times New Roman"/>
        </w:rPr>
        <w:t>to compare with [</w:t>
      </w:r>
      <w:r w:rsidR="00184371">
        <w:rPr>
          <w:rFonts w:ascii="Times New Roman" w:hAnsi="Times New Roman" w:cs="Times New Roman" w:hint="eastAsia"/>
        </w:rPr>
        <w:t>8</w:t>
      </w:r>
      <w:r w:rsidR="00541F5A" w:rsidRPr="00600106">
        <w:rPr>
          <w:rFonts w:ascii="Times New Roman" w:hAnsi="Times New Roman" w:cs="Times New Roman"/>
        </w:rPr>
        <w:t>].</w:t>
      </w:r>
    </w:p>
    <w:p w:rsidR="00247E1E" w:rsidRPr="00600106" w:rsidRDefault="00541F5A" w:rsidP="009611A7">
      <w:pPr>
        <w:jc w:val="center"/>
        <w:rPr>
          <w:rFonts w:ascii="Times New Roman" w:hAnsi="Times New Roman" w:cs="Times New Roman"/>
        </w:rPr>
      </w:pPr>
      <w:r w:rsidRPr="00600106">
        <w:rPr>
          <w:rFonts w:ascii="Times New Roman" w:eastAsia="宋体" w:hAnsi="Times New Roman" w:cs="Times New Roman"/>
          <w:noProof/>
          <w:sz w:val="18"/>
          <w:szCs w:val="18"/>
        </w:rPr>
        <w:drawing>
          <wp:inline distT="0" distB="0" distL="0" distR="0" wp14:anchorId="52809DCE" wp14:editId="2B32B77C">
            <wp:extent cx="2790825" cy="2096958"/>
            <wp:effectExtent l="0" t="0" r="0" b="0"/>
            <wp:docPr id="6" name="图片 2" descr="outdoor sin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outdoor sin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8933" cy="2103050"/>
                    </a:xfrm>
                    <a:prstGeom prst="rect">
                      <a:avLst/>
                    </a:prstGeom>
                    <a:noFill/>
                    <a:ln>
                      <a:noFill/>
                    </a:ln>
                  </pic:spPr>
                </pic:pic>
              </a:graphicData>
            </a:graphic>
          </wp:inline>
        </w:drawing>
      </w:r>
      <w:r w:rsidR="00E17C31" w:rsidRPr="00065999">
        <w:rPr>
          <w:noProof/>
        </w:rPr>
        <w:drawing>
          <wp:inline distT="0" distB="0" distL="0" distR="0" wp14:anchorId="53B5ED1B" wp14:editId="05561594">
            <wp:extent cx="2674883" cy="2096529"/>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8041" cy="2099004"/>
                    </a:xfrm>
                    <a:prstGeom prst="rect">
                      <a:avLst/>
                    </a:prstGeom>
                    <a:noFill/>
                    <a:ln>
                      <a:noFill/>
                    </a:ln>
                  </pic:spPr>
                </pic:pic>
              </a:graphicData>
            </a:graphic>
          </wp:inline>
        </w:drawing>
      </w:r>
    </w:p>
    <w:p w:rsidR="00541F5A" w:rsidRPr="00600106" w:rsidRDefault="00541F5A" w:rsidP="00E17C31">
      <w:pPr>
        <w:jc w:val="center"/>
        <w:rPr>
          <w:rFonts w:ascii="Times New Roman" w:hAnsi="Times New Roman" w:cs="Times New Roman"/>
        </w:rPr>
      </w:pPr>
      <w:r w:rsidRPr="00600106">
        <w:rPr>
          <w:rFonts w:ascii="Times New Roman" w:hAnsi="Times New Roman" w:cs="Times New Roman"/>
        </w:rPr>
        <w:t>Figure 1: DL SINR CDF for 60 GHz using the simulation assumption in [8</w:t>
      </w:r>
      <w:proofErr w:type="gramStart"/>
      <w:r w:rsidRPr="00600106">
        <w:rPr>
          <w:rFonts w:ascii="Times New Roman" w:hAnsi="Times New Roman" w:cs="Times New Roman"/>
        </w:rPr>
        <w:t>]</w:t>
      </w:r>
      <w:r w:rsidR="00E17C31">
        <w:rPr>
          <w:rFonts w:ascii="Times New Roman" w:hAnsi="Times New Roman" w:cs="Times New Roman" w:hint="eastAsia"/>
        </w:rPr>
        <w:t>(</w:t>
      </w:r>
      <w:proofErr w:type="gramEnd"/>
      <w:r w:rsidR="00E17C31">
        <w:rPr>
          <w:rFonts w:ascii="Times New Roman" w:hAnsi="Times New Roman" w:cs="Times New Roman" w:hint="eastAsia"/>
        </w:rPr>
        <w:t>left: our result, right: from[8])</w:t>
      </w:r>
      <w:r w:rsidRPr="00600106">
        <w:rPr>
          <w:rFonts w:ascii="Times New Roman" w:hAnsi="Times New Roman" w:cs="Times New Roman"/>
          <w:noProof/>
          <w:sz w:val="18"/>
          <w:szCs w:val="18"/>
        </w:rPr>
        <w:drawing>
          <wp:inline distT="0" distB="0" distL="0" distR="0" wp14:anchorId="432B75B8" wp14:editId="754FFD7D">
            <wp:extent cx="2676525" cy="2009037"/>
            <wp:effectExtent l="0" t="0" r="0" b="0"/>
            <wp:docPr id="8" name="图片 8" descr="outdoor lo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outdoor los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6210" cy="2008801"/>
                    </a:xfrm>
                    <a:prstGeom prst="rect">
                      <a:avLst/>
                    </a:prstGeom>
                    <a:noFill/>
                    <a:ln>
                      <a:noFill/>
                    </a:ln>
                  </pic:spPr>
                </pic:pic>
              </a:graphicData>
            </a:graphic>
          </wp:inline>
        </w:drawing>
      </w:r>
      <w:r w:rsidR="00E17C31" w:rsidRPr="00B951FF">
        <w:rPr>
          <w:noProof/>
        </w:rPr>
        <w:drawing>
          <wp:inline distT="0" distB="0" distL="0" distR="0" wp14:anchorId="18BCA8F6" wp14:editId="18AAA549">
            <wp:extent cx="2733675" cy="2087968"/>
            <wp:effectExtent l="0" t="0" r="0" b="762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30457" cy="2085510"/>
                    </a:xfrm>
                    <a:prstGeom prst="rect">
                      <a:avLst/>
                    </a:prstGeom>
                    <a:noFill/>
                    <a:ln>
                      <a:noFill/>
                    </a:ln>
                  </pic:spPr>
                </pic:pic>
              </a:graphicData>
            </a:graphic>
          </wp:inline>
        </w:drawing>
      </w:r>
    </w:p>
    <w:p w:rsidR="00541F5A" w:rsidRPr="00600106" w:rsidRDefault="00541F5A" w:rsidP="00C4641A">
      <w:pPr>
        <w:spacing w:beforeLines="50" w:before="120"/>
        <w:jc w:val="center"/>
        <w:rPr>
          <w:rFonts w:ascii="Times New Roman" w:hAnsi="Times New Roman" w:cs="Times New Roman"/>
        </w:rPr>
      </w:pPr>
      <w:r w:rsidRPr="00600106">
        <w:rPr>
          <w:rFonts w:ascii="Times New Roman" w:hAnsi="Times New Roman" w:cs="Times New Roman"/>
        </w:rPr>
        <w:t>Figure 2: Average DL throughput loss for 60 GHz using the simulation assumption in [8</w:t>
      </w:r>
      <w:proofErr w:type="gramStart"/>
      <w:r w:rsidRPr="00600106">
        <w:rPr>
          <w:rFonts w:ascii="Times New Roman" w:hAnsi="Times New Roman" w:cs="Times New Roman"/>
        </w:rPr>
        <w:t>]</w:t>
      </w:r>
      <w:r w:rsidR="00E17C31">
        <w:rPr>
          <w:rFonts w:ascii="Times New Roman" w:hAnsi="Times New Roman" w:cs="Times New Roman" w:hint="eastAsia"/>
        </w:rPr>
        <w:t>(</w:t>
      </w:r>
      <w:proofErr w:type="gramEnd"/>
      <w:r w:rsidR="00E17C31">
        <w:rPr>
          <w:rFonts w:ascii="Times New Roman" w:hAnsi="Times New Roman" w:cs="Times New Roman" w:hint="eastAsia"/>
        </w:rPr>
        <w:t xml:space="preserve">left: our result, right: </w:t>
      </w:r>
      <w:r w:rsidR="00E17C31">
        <w:rPr>
          <w:rFonts w:ascii="Times New Roman" w:hAnsi="Times New Roman" w:cs="Times New Roman" w:hint="eastAsia"/>
        </w:rPr>
        <w:lastRenderedPageBreak/>
        <w:t>from [8])</w:t>
      </w:r>
    </w:p>
    <w:p w:rsidR="00900EB7" w:rsidRDefault="00900EB7" w:rsidP="00C4641A">
      <w:pPr>
        <w:spacing w:beforeLines="50" w:before="120"/>
        <w:rPr>
          <w:rFonts w:ascii="Times New Roman" w:hAnsi="Times New Roman" w:cs="Times New Roman"/>
        </w:rPr>
      </w:pPr>
      <w:r>
        <w:rPr>
          <w:rFonts w:ascii="Times New Roman" w:hAnsi="Times New Roman" w:cs="Times New Roman" w:hint="eastAsia"/>
        </w:rPr>
        <w:t xml:space="preserve">The </w:t>
      </w:r>
      <w:proofErr w:type="spellStart"/>
      <w:r>
        <w:rPr>
          <w:rFonts w:ascii="Times New Roman" w:hAnsi="Times New Roman" w:cs="Times New Roman" w:hint="eastAsia"/>
        </w:rPr>
        <w:t>CDF</w:t>
      </w:r>
      <w:proofErr w:type="spellEnd"/>
      <w:r>
        <w:rPr>
          <w:rFonts w:ascii="Times New Roman" w:hAnsi="Times New Roman" w:cs="Times New Roman" w:hint="eastAsia"/>
        </w:rPr>
        <w:t xml:space="preserve"> curve in Figure 1 is closely aligned, but </w:t>
      </w:r>
      <w:proofErr w:type="gramStart"/>
      <w:r>
        <w:rPr>
          <w:rFonts w:ascii="Times New Roman" w:hAnsi="Times New Roman" w:cs="Times New Roman" w:hint="eastAsia"/>
        </w:rPr>
        <w:t>there</w:t>
      </w:r>
      <w:r>
        <w:rPr>
          <w:rFonts w:ascii="Times New Roman" w:hAnsi="Times New Roman" w:cs="Times New Roman"/>
        </w:rPr>
        <w:t>’</w:t>
      </w:r>
      <w:r w:rsidR="00DD1628">
        <w:rPr>
          <w:rFonts w:ascii="Times New Roman" w:hAnsi="Times New Roman" w:cs="Times New Roman"/>
        </w:rPr>
        <w:t>s</w:t>
      </w:r>
      <w:r>
        <w:rPr>
          <w:rFonts w:ascii="Times New Roman" w:hAnsi="Times New Roman" w:cs="Times New Roman" w:hint="eastAsia"/>
        </w:rPr>
        <w:t xml:space="preserve">  ~</w:t>
      </w:r>
      <w:proofErr w:type="gramEnd"/>
      <w:r>
        <w:rPr>
          <w:rFonts w:ascii="Times New Roman" w:hAnsi="Times New Roman" w:cs="Times New Roman" w:hint="eastAsia"/>
        </w:rPr>
        <w:t xml:space="preserve">5 dB difference for the </w:t>
      </w:r>
      <w:proofErr w:type="spellStart"/>
      <w:r>
        <w:rPr>
          <w:rFonts w:ascii="Times New Roman" w:hAnsi="Times New Roman" w:cs="Times New Roman" w:hint="eastAsia"/>
        </w:rPr>
        <w:t>ACIR</w:t>
      </w:r>
      <w:proofErr w:type="spellEnd"/>
      <w:r>
        <w:rPr>
          <w:rFonts w:ascii="Times New Roman" w:hAnsi="Times New Roman" w:cs="Times New Roman" w:hint="eastAsia"/>
        </w:rPr>
        <w:t xml:space="preserve"> requirement in the two simulations. Our </w:t>
      </w:r>
      <w:proofErr w:type="spellStart"/>
      <w:r>
        <w:rPr>
          <w:rFonts w:ascii="Times New Roman" w:hAnsi="Times New Roman" w:cs="Times New Roman" w:hint="eastAsia"/>
        </w:rPr>
        <w:t>ACIR</w:t>
      </w:r>
      <w:proofErr w:type="spellEnd"/>
      <w:r>
        <w:rPr>
          <w:rFonts w:ascii="Times New Roman" w:hAnsi="Times New Roman" w:cs="Times New Roman" w:hint="eastAsia"/>
        </w:rPr>
        <w:t xml:space="preserve"> result is ~12 dB for the 5% </w:t>
      </w:r>
      <w:proofErr w:type="spellStart"/>
      <w:r>
        <w:rPr>
          <w:rFonts w:ascii="Times New Roman" w:hAnsi="Times New Roman" w:cs="Times New Roman" w:hint="eastAsia"/>
        </w:rPr>
        <w:t>TP</w:t>
      </w:r>
      <w:proofErr w:type="spellEnd"/>
      <w:r>
        <w:rPr>
          <w:rFonts w:ascii="Times New Roman" w:hAnsi="Times New Roman" w:cs="Times New Roman" w:hint="eastAsia"/>
        </w:rPr>
        <w:t xml:space="preserve"> loss.</w:t>
      </w:r>
    </w:p>
    <w:p w:rsidR="00541F5A" w:rsidRPr="00600106" w:rsidRDefault="00541F5A" w:rsidP="00C4641A">
      <w:pPr>
        <w:spacing w:beforeLines="50" w:before="120"/>
        <w:rPr>
          <w:rFonts w:ascii="Times New Roman" w:hAnsi="Times New Roman" w:cs="Times New Roman"/>
        </w:rPr>
      </w:pPr>
      <w:r w:rsidRPr="00600106">
        <w:rPr>
          <w:rFonts w:ascii="Times New Roman" w:hAnsi="Times New Roman" w:cs="Times New Roman"/>
        </w:rPr>
        <w:t>Figure 3</w:t>
      </w:r>
      <w:r w:rsidR="00E17C31">
        <w:rPr>
          <w:rFonts w:ascii="Times New Roman" w:hAnsi="Times New Roman" w:cs="Times New Roman" w:hint="eastAsia"/>
        </w:rPr>
        <w:t xml:space="preserve"> to Figure </w:t>
      </w:r>
      <w:r w:rsidRPr="00600106">
        <w:rPr>
          <w:rFonts w:ascii="Times New Roman" w:hAnsi="Times New Roman" w:cs="Times New Roman"/>
        </w:rPr>
        <w:t xml:space="preserve">6 are </w:t>
      </w:r>
      <w:r w:rsidR="00E17C31">
        <w:rPr>
          <w:rFonts w:ascii="Times New Roman" w:hAnsi="Times New Roman" w:cs="Times New Roman" w:hint="eastAsia"/>
        </w:rPr>
        <w:t xml:space="preserve">our </w:t>
      </w:r>
      <w:r w:rsidRPr="00600106">
        <w:rPr>
          <w:rFonts w:ascii="Times New Roman" w:hAnsi="Times New Roman" w:cs="Times New Roman"/>
        </w:rPr>
        <w:t>simulation results using the simulation assumption in Table 2.</w:t>
      </w:r>
    </w:p>
    <w:p w:rsidR="00247E1E" w:rsidRPr="00600106" w:rsidRDefault="00247E1E" w:rsidP="009611A7">
      <w:pPr>
        <w:jc w:val="center"/>
        <w:rPr>
          <w:rFonts w:ascii="Times New Roman" w:hAnsi="Times New Roman" w:cs="Times New Roman"/>
          <w:sz w:val="24"/>
          <w:szCs w:val="24"/>
        </w:rPr>
      </w:pPr>
      <w:r w:rsidRPr="00600106">
        <w:rPr>
          <w:rFonts w:ascii="Times New Roman" w:hAnsi="Times New Roman" w:cs="Times New Roman"/>
          <w:noProof/>
          <w:sz w:val="24"/>
          <w:szCs w:val="24"/>
        </w:rPr>
        <w:drawing>
          <wp:inline distT="0" distB="0" distL="0" distR="0" wp14:anchorId="30434129" wp14:editId="1F279F7C">
            <wp:extent cx="3585633" cy="269037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8366" cy="2692429"/>
                    </a:xfrm>
                    <a:prstGeom prst="rect">
                      <a:avLst/>
                    </a:prstGeom>
                    <a:noFill/>
                    <a:ln>
                      <a:noFill/>
                    </a:ln>
                  </pic:spPr>
                </pic:pic>
              </a:graphicData>
            </a:graphic>
          </wp:inline>
        </w:drawing>
      </w:r>
    </w:p>
    <w:p w:rsidR="00541F5A" w:rsidRPr="00600106" w:rsidRDefault="00541F5A" w:rsidP="009611A7">
      <w:pPr>
        <w:jc w:val="center"/>
        <w:rPr>
          <w:rFonts w:ascii="Times New Roman" w:hAnsi="Times New Roman" w:cs="Times New Roman"/>
        </w:rPr>
      </w:pPr>
      <w:r w:rsidRPr="00600106">
        <w:rPr>
          <w:rFonts w:ascii="Times New Roman" w:hAnsi="Times New Roman" w:cs="Times New Roman"/>
        </w:rPr>
        <w:t>Figure 3: 60 GHz SINR CDF using the simulation assumption in Table 2.</w:t>
      </w:r>
    </w:p>
    <w:p w:rsidR="00247E1E" w:rsidRPr="00600106" w:rsidRDefault="00247E1E" w:rsidP="009611A7">
      <w:pPr>
        <w:jc w:val="center"/>
        <w:rPr>
          <w:rFonts w:ascii="Times New Roman" w:hAnsi="Times New Roman" w:cs="Times New Roman"/>
          <w:sz w:val="24"/>
          <w:szCs w:val="24"/>
        </w:rPr>
      </w:pPr>
      <w:r w:rsidRPr="00600106">
        <w:rPr>
          <w:rFonts w:ascii="Times New Roman" w:hAnsi="Times New Roman" w:cs="Times New Roman"/>
          <w:noProof/>
          <w:sz w:val="24"/>
          <w:szCs w:val="24"/>
        </w:rPr>
        <w:drawing>
          <wp:inline distT="0" distB="0" distL="0" distR="0" wp14:anchorId="4E1E14E3" wp14:editId="7314352F">
            <wp:extent cx="3797794" cy="284711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97550" cy="2846929"/>
                    </a:xfrm>
                    <a:prstGeom prst="rect">
                      <a:avLst/>
                    </a:prstGeom>
                    <a:noFill/>
                    <a:ln>
                      <a:noFill/>
                    </a:ln>
                  </pic:spPr>
                </pic:pic>
              </a:graphicData>
            </a:graphic>
          </wp:inline>
        </w:drawing>
      </w:r>
    </w:p>
    <w:p w:rsidR="00541F5A" w:rsidRPr="00600106" w:rsidRDefault="00541F5A" w:rsidP="009611A7">
      <w:pPr>
        <w:jc w:val="center"/>
        <w:rPr>
          <w:rFonts w:ascii="Times New Roman" w:hAnsi="Times New Roman" w:cs="Times New Roman"/>
        </w:rPr>
      </w:pPr>
      <w:r w:rsidRPr="00600106">
        <w:rPr>
          <w:rFonts w:ascii="Times New Roman" w:hAnsi="Times New Roman" w:cs="Times New Roman"/>
        </w:rPr>
        <w:t xml:space="preserve">Figure 4: 70 GHz SINR CDF using the simulation assumption in Table 2. </w:t>
      </w:r>
    </w:p>
    <w:p w:rsidR="00247E1E" w:rsidRPr="00600106" w:rsidRDefault="00247E1E" w:rsidP="009611A7">
      <w:pPr>
        <w:jc w:val="center"/>
        <w:rPr>
          <w:rFonts w:ascii="Times New Roman" w:hAnsi="Times New Roman" w:cs="Times New Roman"/>
          <w:sz w:val="24"/>
          <w:szCs w:val="24"/>
        </w:rPr>
      </w:pPr>
      <w:r w:rsidRPr="00600106">
        <w:rPr>
          <w:rFonts w:ascii="Times New Roman" w:hAnsi="Times New Roman" w:cs="Times New Roman"/>
          <w:noProof/>
          <w:sz w:val="24"/>
          <w:szCs w:val="24"/>
        </w:rPr>
        <w:lastRenderedPageBreak/>
        <w:drawing>
          <wp:inline distT="0" distB="0" distL="0" distR="0" wp14:anchorId="69493B6A" wp14:editId="39794E90">
            <wp:extent cx="3458056" cy="259503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9038" cy="2595770"/>
                    </a:xfrm>
                    <a:prstGeom prst="rect">
                      <a:avLst/>
                    </a:prstGeom>
                    <a:noFill/>
                    <a:ln>
                      <a:noFill/>
                    </a:ln>
                  </pic:spPr>
                </pic:pic>
              </a:graphicData>
            </a:graphic>
          </wp:inline>
        </w:drawing>
      </w:r>
    </w:p>
    <w:p w:rsidR="00541F5A" w:rsidRPr="00600106" w:rsidRDefault="00247E1E" w:rsidP="009611A7">
      <w:pPr>
        <w:jc w:val="center"/>
        <w:rPr>
          <w:rFonts w:ascii="Times New Roman" w:hAnsi="Times New Roman" w:cs="Times New Roman"/>
        </w:rPr>
      </w:pPr>
      <w:r w:rsidRPr="00600106">
        <w:rPr>
          <w:rFonts w:ascii="Times New Roman" w:hAnsi="Times New Roman" w:cs="Times New Roman"/>
          <w:sz w:val="24"/>
          <w:szCs w:val="24"/>
        </w:rPr>
        <w:t xml:space="preserve">    </w:t>
      </w:r>
      <w:r w:rsidR="00541F5A" w:rsidRPr="00600106">
        <w:rPr>
          <w:rFonts w:ascii="Times New Roman" w:hAnsi="Times New Roman" w:cs="Times New Roman"/>
        </w:rPr>
        <w:t xml:space="preserve">Figure 5: DL throughput loss for 60 GHz using the simulation assumption </w:t>
      </w:r>
      <w:r w:rsidR="00C57220" w:rsidRPr="00600106">
        <w:rPr>
          <w:rFonts w:ascii="Times New Roman" w:hAnsi="Times New Roman" w:cs="Times New Roman"/>
        </w:rPr>
        <w:t>in Table 2</w:t>
      </w:r>
    </w:p>
    <w:p w:rsidR="00247E1E" w:rsidRPr="00600106" w:rsidRDefault="00247E1E" w:rsidP="009611A7">
      <w:pPr>
        <w:jc w:val="center"/>
        <w:rPr>
          <w:rFonts w:ascii="Times New Roman" w:hAnsi="Times New Roman" w:cs="Times New Roman"/>
          <w:sz w:val="24"/>
          <w:szCs w:val="24"/>
        </w:rPr>
      </w:pPr>
      <w:r w:rsidRPr="00600106">
        <w:rPr>
          <w:rFonts w:ascii="Times New Roman" w:hAnsi="Times New Roman" w:cs="Times New Roman"/>
          <w:noProof/>
          <w:sz w:val="24"/>
          <w:szCs w:val="24"/>
        </w:rPr>
        <w:drawing>
          <wp:inline distT="0" distB="0" distL="0" distR="0" wp14:anchorId="77E4922F" wp14:editId="16C916A1">
            <wp:extent cx="3488267" cy="26148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88453" cy="2614975"/>
                    </a:xfrm>
                    <a:prstGeom prst="rect">
                      <a:avLst/>
                    </a:prstGeom>
                    <a:noFill/>
                    <a:ln>
                      <a:noFill/>
                    </a:ln>
                  </pic:spPr>
                </pic:pic>
              </a:graphicData>
            </a:graphic>
          </wp:inline>
        </w:drawing>
      </w:r>
    </w:p>
    <w:p w:rsidR="009D57FF" w:rsidRPr="00600106" w:rsidRDefault="009D57FF" w:rsidP="009611A7">
      <w:pPr>
        <w:jc w:val="center"/>
        <w:rPr>
          <w:rFonts w:ascii="Times New Roman" w:hAnsi="Times New Roman" w:cs="Times New Roman"/>
        </w:rPr>
      </w:pPr>
      <w:r w:rsidRPr="00600106">
        <w:rPr>
          <w:rFonts w:ascii="Times New Roman" w:hAnsi="Times New Roman" w:cs="Times New Roman"/>
          <w:sz w:val="24"/>
          <w:szCs w:val="24"/>
        </w:rPr>
        <w:t xml:space="preserve">    </w:t>
      </w:r>
      <w:r w:rsidRPr="00600106">
        <w:rPr>
          <w:rFonts w:ascii="Times New Roman" w:hAnsi="Times New Roman" w:cs="Times New Roman"/>
        </w:rPr>
        <w:t xml:space="preserve">Figure 6: DL throughput loss for 70 GHz using the simulation assumption </w:t>
      </w:r>
      <w:r w:rsidR="00C57220" w:rsidRPr="00600106">
        <w:rPr>
          <w:rFonts w:ascii="Times New Roman" w:hAnsi="Times New Roman" w:cs="Times New Roman"/>
        </w:rPr>
        <w:t>in Table 2</w:t>
      </w:r>
    </w:p>
    <w:p w:rsidR="00025A0C" w:rsidRPr="00600106" w:rsidRDefault="0056710F" w:rsidP="00C4641A">
      <w:pPr>
        <w:spacing w:beforeLines="50" w:before="120"/>
        <w:rPr>
          <w:rFonts w:ascii="Times New Roman" w:hAnsi="Times New Roman" w:cs="Times New Roman"/>
        </w:rPr>
      </w:pPr>
      <w:r w:rsidRPr="00600106">
        <w:rPr>
          <w:rFonts w:ascii="Times New Roman" w:hAnsi="Times New Roman" w:cs="Times New Roman"/>
        </w:rPr>
        <w:t xml:space="preserve">From the simulation results, we observed ~6 dB ACIR requirement for 60 GHz and </w:t>
      </w:r>
      <w:proofErr w:type="gramStart"/>
      <w:r w:rsidRPr="00600106">
        <w:rPr>
          <w:rFonts w:ascii="Times New Roman" w:hAnsi="Times New Roman" w:cs="Times New Roman"/>
        </w:rPr>
        <w:t>~4 dB ACIR requirement</w:t>
      </w:r>
      <w:proofErr w:type="gramEnd"/>
      <w:r w:rsidRPr="00600106">
        <w:rPr>
          <w:rFonts w:ascii="Times New Roman" w:hAnsi="Times New Roman" w:cs="Times New Roman"/>
        </w:rPr>
        <w:t xml:space="preserve"> for 70 GHz. It’s very different with the observation in [8]. The reason for the difference may come from the different BS power assumption. We propose to align simulation assumptions to further simulate and discuss the ACIR requirement.</w:t>
      </w:r>
    </w:p>
    <w:p w:rsidR="009D57FF" w:rsidRPr="00600106" w:rsidRDefault="0056710F" w:rsidP="00C4641A">
      <w:pPr>
        <w:spacing w:beforeLines="50" w:before="120"/>
        <w:rPr>
          <w:rFonts w:ascii="Times New Roman" w:hAnsi="Times New Roman" w:cs="Times New Roman"/>
          <w:b/>
        </w:rPr>
      </w:pPr>
      <w:r w:rsidRPr="00600106">
        <w:rPr>
          <w:rFonts w:ascii="Times New Roman" w:hAnsi="Times New Roman" w:cs="Times New Roman"/>
          <w:b/>
        </w:rPr>
        <w:t>Proposal: Discuss and agree the simulation assumption for the ACIR requirement.</w:t>
      </w:r>
    </w:p>
    <w:p w:rsidR="00B42DB3" w:rsidRPr="00600106" w:rsidRDefault="00B42DB3" w:rsidP="009611A7">
      <w:pPr>
        <w:pStyle w:val="10"/>
        <w:numPr>
          <w:ilvl w:val="0"/>
          <w:numId w:val="4"/>
        </w:numPr>
        <w:spacing w:before="100" w:beforeAutospacing="1" w:after="100" w:afterAutospacing="1"/>
        <w:ind w:left="0" w:firstLine="0"/>
        <w:jc w:val="both"/>
        <w:rPr>
          <w:rFonts w:ascii="Times New Roman" w:hAnsi="Times New Roman"/>
        </w:rPr>
      </w:pPr>
      <w:r w:rsidRPr="00600106">
        <w:rPr>
          <w:rFonts w:ascii="Times New Roman" w:hAnsi="Times New Roman"/>
        </w:rPr>
        <w:t>Conclusion</w:t>
      </w:r>
    </w:p>
    <w:p w:rsidR="00A318C1" w:rsidRPr="00600106" w:rsidRDefault="00E917B2" w:rsidP="00C4641A">
      <w:pPr>
        <w:spacing w:beforeLines="50" w:before="120"/>
        <w:rPr>
          <w:rFonts w:ascii="Times New Roman" w:hAnsi="Times New Roman" w:cs="Times New Roman"/>
        </w:rPr>
      </w:pPr>
      <w:r w:rsidRPr="00600106">
        <w:rPr>
          <w:rFonts w:ascii="Times New Roman" w:hAnsi="Times New Roman" w:cs="Times New Roman"/>
        </w:rPr>
        <w:t>We provide indoor and outdoor simulation results based on the assumption in Table 1 and Table 2. In order to align the simulation assumption, we propose,</w:t>
      </w:r>
    </w:p>
    <w:p w:rsidR="0056710F" w:rsidRPr="00600106" w:rsidRDefault="0056710F" w:rsidP="00C4641A">
      <w:pPr>
        <w:spacing w:beforeLines="50" w:before="120"/>
        <w:rPr>
          <w:rFonts w:ascii="Times New Roman" w:hAnsi="Times New Roman" w:cs="Times New Roman"/>
          <w:b/>
        </w:rPr>
      </w:pPr>
      <w:r w:rsidRPr="00600106">
        <w:rPr>
          <w:rFonts w:ascii="Times New Roman" w:hAnsi="Times New Roman" w:cs="Times New Roman"/>
          <w:b/>
        </w:rPr>
        <w:t>Proposal: Discuss and agree the simulation assumption for the ACIR requirement.</w:t>
      </w:r>
    </w:p>
    <w:p w:rsidR="007B3883" w:rsidRPr="00600106" w:rsidRDefault="006C77F8" w:rsidP="009611A7">
      <w:pPr>
        <w:pStyle w:val="10"/>
        <w:numPr>
          <w:ilvl w:val="0"/>
          <w:numId w:val="4"/>
        </w:numPr>
        <w:spacing w:before="0"/>
        <w:ind w:left="0" w:firstLine="0"/>
        <w:jc w:val="both"/>
        <w:rPr>
          <w:rFonts w:ascii="Times New Roman" w:hAnsi="Times New Roman"/>
        </w:rPr>
      </w:pPr>
      <w:r w:rsidRPr="00600106">
        <w:rPr>
          <w:rFonts w:ascii="Times New Roman" w:hAnsi="Times New Roman"/>
        </w:rPr>
        <w:t>References</w:t>
      </w:r>
    </w:p>
    <w:p w:rsidR="00AA61E6" w:rsidRPr="00600106" w:rsidRDefault="00AA61E6" w:rsidP="009611A7">
      <w:pPr>
        <w:numPr>
          <w:ilvl w:val="0"/>
          <w:numId w:val="5"/>
        </w:numPr>
        <w:rPr>
          <w:rFonts w:ascii="Times New Roman" w:hAnsi="Times New Roman" w:cs="Times New Roman"/>
          <w:szCs w:val="21"/>
        </w:rPr>
      </w:pPr>
      <w:bookmarkStart w:id="4" w:name="_Ref67646176"/>
      <w:bookmarkStart w:id="5" w:name="_Ref465947021"/>
      <w:bookmarkEnd w:id="1"/>
      <w:bookmarkEnd w:id="2"/>
      <w:r w:rsidRPr="00600106">
        <w:rPr>
          <w:rFonts w:ascii="Times New Roman" w:hAnsi="Times New Roman" w:cs="Times New Roman"/>
          <w:szCs w:val="21"/>
        </w:rPr>
        <w:t>3GPP TR 38.808: "Study on supporting NR from 52.6 GHz to 71 GHz".</w:t>
      </w:r>
      <w:bookmarkEnd w:id="4"/>
    </w:p>
    <w:p w:rsidR="00AA61E6" w:rsidRPr="00600106" w:rsidRDefault="00AA61E6" w:rsidP="009611A7">
      <w:pPr>
        <w:numPr>
          <w:ilvl w:val="0"/>
          <w:numId w:val="5"/>
        </w:numPr>
        <w:rPr>
          <w:rFonts w:ascii="Times New Roman" w:hAnsi="Times New Roman" w:cs="Times New Roman"/>
          <w:szCs w:val="21"/>
        </w:rPr>
      </w:pPr>
      <w:bookmarkStart w:id="6" w:name="_Ref67647328"/>
      <w:r w:rsidRPr="00600106">
        <w:rPr>
          <w:rFonts w:ascii="Times New Roman" w:hAnsi="Times New Roman" w:cs="Times New Roman"/>
          <w:szCs w:val="21"/>
        </w:rPr>
        <w:t>3GPP TR 38.901: "Study on channel model for frequencies from 0.5 to 100 GHz".</w:t>
      </w:r>
      <w:bookmarkEnd w:id="5"/>
      <w:bookmarkEnd w:id="6"/>
    </w:p>
    <w:p w:rsidR="00AA61E6" w:rsidRPr="00600106" w:rsidRDefault="00AA61E6" w:rsidP="009611A7">
      <w:pPr>
        <w:numPr>
          <w:ilvl w:val="0"/>
          <w:numId w:val="5"/>
        </w:numPr>
        <w:rPr>
          <w:rFonts w:ascii="Times New Roman" w:hAnsi="Times New Roman" w:cs="Times New Roman"/>
          <w:szCs w:val="21"/>
        </w:rPr>
      </w:pPr>
      <w:bookmarkStart w:id="7" w:name="_Ref67647343"/>
      <w:r w:rsidRPr="00600106">
        <w:rPr>
          <w:rFonts w:ascii="Times New Roman" w:hAnsi="Times New Roman" w:cs="Times New Roman"/>
          <w:szCs w:val="21"/>
        </w:rPr>
        <w:t>3GPP TR 38.802: "Study on New Radio Access Technology Physical Layer Aspects".</w:t>
      </w:r>
      <w:bookmarkEnd w:id="7"/>
    </w:p>
    <w:p w:rsidR="00AA61E6" w:rsidRPr="00600106" w:rsidRDefault="00AA61E6" w:rsidP="009611A7">
      <w:pPr>
        <w:numPr>
          <w:ilvl w:val="0"/>
          <w:numId w:val="5"/>
        </w:numPr>
        <w:rPr>
          <w:rFonts w:ascii="Times New Roman" w:hAnsi="Times New Roman" w:cs="Times New Roman"/>
          <w:szCs w:val="21"/>
        </w:rPr>
      </w:pPr>
      <w:bookmarkStart w:id="8" w:name="_Ref67646746"/>
      <w:bookmarkStart w:id="9" w:name="_Ref465947427"/>
      <w:r w:rsidRPr="00600106">
        <w:rPr>
          <w:rFonts w:ascii="Times New Roman" w:hAnsi="Times New Roman" w:cs="Times New Roman"/>
          <w:szCs w:val="21"/>
        </w:rPr>
        <w:t>3GPP TR 38.803: "Study on new radio access technology: Radio Frequency (RF) and co-existence aspects ".</w:t>
      </w:r>
      <w:bookmarkEnd w:id="8"/>
      <w:bookmarkEnd w:id="9"/>
    </w:p>
    <w:p w:rsidR="00AA61E6" w:rsidRPr="00600106" w:rsidRDefault="00AA61E6" w:rsidP="009611A7">
      <w:pPr>
        <w:numPr>
          <w:ilvl w:val="0"/>
          <w:numId w:val="5"/>
        </w:numPr>
        <w:rPr>
          <w:rFonts w:ascii="Times New Roman" w:hAnsi="Times New Roman" w:cs="Times New Roman"/>
          <w:szCs w:val="21"/>
        </w:rPr>
      </w:pPr>
      <w:r w:rsidRPr="00600106">
        <w:rPr>
          <w:rFonts w:ascii="Times New Roman" w:hAnsi="Times New Roman" w:cs="Times New Roman"/>
          <w:szCs w:val="21"/>
        </w:rPr>
        <w:t>R4-2105415</w:t>
      </w:r>
      <w:r w:rsidR="00DC2C69" w:rsidRPr="00600106">
        <w:rPr>
          <w:rFonts w:ascii="Times New Roman" w:hAnsi="Times New Roman" w:cs="Times New Roman"/>
          <w:szCs w:val="21"/>
        </w:rPr>
        <w:t xml:space="preserve">, </w:t>
      </w:r>
      <w:r w:rsidRPr="00600106">
        <w:rPr>
          <w:rFonts w:ascii="Times New Roman" w:hAnsi="Times New Roman" w:cs="Times New Roman"/>
          <w:szCs w:val="21"/>
        </w:rPr>
        <w:t>Way forward on system simulations for 60 GHz</w:t>
      </w:r>
      <w:r w:rsidR="00DC2C69" w:rsidRPr="00600106">
        <w:rPr>
          <w:rFonts w:ascii="Times New Roman" w:hAnsi="Times New Roman" w:cs="Times New Roman"/>
          <w:szCs w:val="21"/>
        </w:rPr>
        <w:t>, Qualcomm</w:t>
      </w:r>
    </w:p>
    <w:p w:rsidR="00331BC9" w:rsidRPr="00600106" w:rsidRDefault="00DC2C69" w:rsidP="009611A7">
      <w:pPr>
        <w:numPr>
          <w:ilvl w:val="0"/>
          <w:numId w:val="5"/>
        </w:numPr>
        <w:rPr>
          <w:rFonts w:ascii="Times New Roman" w:hAnsi="Times New Roman" w:cs="Times New Roman"/>
          <w:szCs w:val="21"/>
        </w:rPr>
      </w:pPr>
      <w:r w:rsidRPr="00600106">
        <w:rPr>
          <w:rFonts w:ascii="Times New Roman" w:hAnsi="Times New Roman" w:cs="Times New Roman"/>
          <w:szCs w:val="21"/>
        </w:rPr>
        <w:t>R4-2104806, Discussion on the co-exit simulation assumption, CATT</w:t>
      </w:r>
    </w:p>
    <w:p w:rsidR="00156003" w:rsidRPr="00600106" w:rsidRDefault="00156003" w:rsidP="009611A7">
      <w:pPr>
        <w:numPr>
          <w:ilvl w:val="0"/>
          <w:numId w:val="5"/>
        </w:numPr>
        <w:rPr>
          <w:rFonts w:ascii="Times New Roman" w:hAnsi="Times New Roman" w:cs="Times New Roman"/>
          <w:szCs w:val="21"/>
        </w:rPr>
      </w:pPr>
      <w:r w:rsidRPr="00600106">
        <w:rPr>
          <w:rFonts w:ascii="Times New Roman" w:hAnsi="Times New Roman" w:cs="Times New Roman"/>
          <w:szCs w:val="21"/>
        </w:rPr>
        <w:lastRenderedPageBreak/>
        <w:t>R4-2105172</w:t>
      </w:r>
      <w:r w:rsidR="00FD3EF0" w:rsidRPr="00600106">
        <w:rPr>
          <w:rFonts w:ascii="Times New Roman" w:hAnsi="Times New Roman" w:cs="Times New Roman"/>
          <w:szCs w:val="21"/>
        </w:rPr>
        <w:t xml:space="preserve">, </w:t>
      </w:r>
      <w:r w:rsidRPr="00600106">
        <w:rPr>
          <w:rFonts w:ascii="Times New Roman" w:hAnsi="Times New Roman" w:cs="Times New Roman"/>
          <w:szCs w:val="21"/>
        </w:rPr>
        <w:t>Simulation results for NR coexistence study indoor deployment at 60GHz, Qualcomm CDMA Technologies</w:t>
      </w:r>
    </w:p>
    <w:p w:rsidR="00E65818" w:rsidRPr="00600106" w:rsidRDefault="00156003" w:rsidP="009611A7">
      <w:pPr>
        <w:numPr>
          <w:ilvl w:val="0"/>
          <w:numId w:val="5"/>
        </w:numPr>
        <w:rPr>
          <w:rFonts w:ascii="Times New Roman" w:hAnsi="Times New Roman" w:cs="Times New Roman"/>
          <w:szCs w:val="21"/>
        </w:rPr>
      </w:pPr>
      <w:r w:rsidRPr="00600106">
        <w:rPr>
          <w:rFonts w:ascii="Times New Roman" w:hAnsi="Times New Roman" w:cs="Times New Roman"/>
          <w:szCs w:val="21"/>
        </w:rPr>
        <w:t>R4-2105173</w:t>
      </w:r>
      <w:r w:rsidR="00FD3EF0" w:rsidRPr="00600106">
        <w:rPr>
          <w:rFonts w:ascii="Times New Roman" w:hAnsi="Times New Roman" w:cs="Times New Roman"/>
          <w:szCs w:val="21"/>
        </w:rPr>
        <w:t xml:space="preserve">, </w:t>
      </w:r>
      <w:r w:rsidRPr="00600106">
        <w:rPr>
          <w:rFonts w:ascii="Times New Roman" w:hAnsi="Times New Roman" w:cs="Times New Roman"/>
          <w:szCs w:val="21"/>
        </w:rPr>
        <w:t>Simulation results for NR coexistence study: dense urban micro deployment at 60GHz, Qualcomm CDMA Technologies</w:t>
      </w:r>
    </w:p>
    <w:sectPr w:rsidR="00E65818" w:rsidRPr="00600106" w:rsidSect="00E218D4">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D35" w:rsidRDefault="00F42D35">
      <w:r>
        <w:separator/>
      </w:r>
    </w:p>
  </w:endnote>
  <w:endnote w:type="continuationSeparator" w:id="0">
    <w:p w:rsidR="00F42D35" w:rsidRDefault="00F4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D35" w:rsidRDefault="00F42D35">
      <w:r>
        <w:separator/>
      </w:r>
    </w:p>
  </w:footnote>
  <w:footnote w:type="continuationSeparator" w:id="0">
    <w:p w:rsidR="00F42D35" w:rsidRDefault="00F42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60C" w:rsidRDefault="00B3360C">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pt;height:10.9pt;visibility:visible" o:bullet="t">
        <v:imagedata r:id="rId1" o:title=""/>
      </v:shape>
    </w:pict>
  </w:numPicBullet>
  <w:abstractNum w:abstractNumId="0">
    <w:nsid w:val="005D111E"/>
    <w:multiLevelType w:val="hybridMultilevel"/>
    <w:tmpl w:val="D71AB83C"/>
    <w:lvl w:ilvl="0" w:tplc="7940FEB2">
      <w:start w:val="1"/>
      <w:numFmt w:val="bullet"/>
      <w:lvlText w:val="–"/>
      <w:lvlJc w:val="left"/>
      <w:pPr>
        <w:tabs>
          <w:tab w:val="num" w:pos="720"/>
        </w:tabs>
        <w:ind w:left="720" w:hanging="360"/>
      </w:pPr>
      <w:rPr>
        <w:rFonts w:ascii="Arial" w:hAnsi="Arial" w:hint="default"/>
      </w:rPr>
    </w:lvl>
    <w:lvl w:ilvl="1" w:tplc="9BC09C6C">
      <w:start w:val="1"/>
      <w:numFmt w:val="bullet"/>
      <w:lvlText w:val="–"/>
      <w:lvlJc w:val="left"/>
      <w:pPr>
        <w:tabs>
          <w:tab w:val="num" w:pos="1440"/>
        </w:tabs>
        <w:ind w:left="1440" w:hanging="360"/>
      </w:pPr>
      <w:rPr>
        <w:rFonts w:ascii="Arial" w:hAnsi="Arial" w:hint="default"/>
      </w:rPr>
    </w:lvl>
    <w:lvl w:ilvl="2" w:tplc="774AF762" w:tentative="1">
      <w:start w:val="1"/>
      <w:numFmt w:val="bullet"/>
      <w:lvlText w:val="–"/>
      <w:lvlJc w:val="left"/>
      <w:pPr>
        <w:tabs>
          <w:tab w:val="num" w:pos="2160"/>
        </w:tabs>
        <w:ind w:left="2160" w:hanging="360"/>
      </w:pPr>
      <w:rPr>
        <w:rFonts w:ascii="Arial" w:hAnsi="Arial" w:hint="default"/>
      </w:rPr>
    </w:lvl>
    <w:lvl w:ilvl="3" w:tplc="266A1788" w:tentative="1">
      <w:start w:val="1"/>
      <w:numFmt w:val="bullet"/>
      <w:lvlText w:val="–"/>
      <w:lvlJc w:val="left"/>
      <w:pPr>
        <w:tabs>
          <w:tab w:val="num" w:pos="2880"/>
        </w:tabs>
        <w:ind w:left="2880" w:hanging="360"/>
      </w:pPr>
      <w:rPr>
        <w:rFonts w:ascii="Arial" w:hAnsi="Arial" w:hint="default"/>
      </w:rPr>
    </w:lvl>
    <w:lvl w:ilvl="4" w:tplc="2A50BC1A" w:tentative="1">
      <w:start w:val="1"/>
      <w:numFmt w:val="bullet"/>
      <w:lvlText w:val="–"/>
      <w:lvlJc w:val="left"/>
      <w:pPr>
        <w:tabs>
          <w:tab w:val="num" w:pos="3600"/>
        </w:tabs>
        <w:ind w:left="3600" w:hanging="360"/>
      </w:pPr>
      <w:rPr>
        <w:rFonts w:ascii="Arial" w:hAnsi="Arial" w:hint="default"/>
      </w:rPr>
    </w:lvl>
    <w:lvl w:ilvl="5" w:tplc="E2DCABDA" w:tentative="1">
      <w:start w:val="1"/>
      <w:numFmt w:val="bullet"/>
      <w:lvlText w:val="–"/>
      <w:lvlJc w:val="left"/>
      <w:pPr>
        <w:tabs>
          <w:tab w:val="num" w:pos="4320"/>
        </w:tabs>
        <w:ind w:left="4320" w:hanging="360"/>
      </w:pPr>
      <w:rPr>
        <w:rFonts w:ascii="Arial" w:hAnsi="Arial" w:hint="default"/>
      </w:rPr>
    </w:lvl>
    <w:lvl w:ilvl="6" w:tplc="6A52385A" w:tentative="1">
      <w:start w:val="1"/>
      <w:numFmt w:val="bullet"/>
      <w:lvlText w:val="–"/>
      <w:lvlJc w:val="left"/>
      <w:pPr>
        <w:tabs>
          <w:tab w:val="num" w:pos="5040"/>
        </w:tabs>
        <w:ind w:left="5040" w:hanging="360"/>
      </w:pPr>
      <w:rPr>
        <w:rFonts w:ascii="Arial" w:hAnsi="Arial" w:hint="default"/>
      </w:rPr>
    </w:lvl>
    <w:lvl w:ilvl="7" w:tplc="3D100D50" w:tentative="1">
      <w:start w:val="1"/>
      <w:numFmt w:val="bullet"/>
      <w:lvlText w:val="–"/>
      <w:lvlJc w:val="left"/>
      <w:pPr>
        <w:tabs>
          <w:tab w:val="num" w:pos="5760"/>
        </w:tabs>
        <w:ind w:left="5760" w:hanging="360"/>
      </w:pPr>
      <w:rPr>
        <w:rFonts w:ascii="Arial" w:hAnsi="Arial" w:hint="default"/>
      </w:rPr>
    </w:lvl>
    <w:lvl w:ilvl="8" w:tplc="0D2EE2E2" w:tentative="1">
      <w:start w:val="1"/>
      <w:numFmt w:val="bullet"/>
      <w:lvlText w:val="–"/>
      <w:lvlJc w:val="left"/>
      <w:pPr>
        <w:tabs>
          <w:tab w:val="num" w:pos="6480"/>
        </w:tabs>
        <w:ind w:left="6480" w:hanging="360"/>
      </w:pPr>
      <w:rPr>
        <w:rFonts w:ascii="Arial" w:hAnsi="Arial"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8">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9">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2844E3"/>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3">
    <w:nsid w:val="31CD4D97"/>
    <w:multiLevelType w:val="hybridMultilevel"/>
    <w:tmpl w:val="CFB4B7AA"/>
    <w:lvl w:ilvl="0" w:tplc="17A2F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7">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EFC5E7A"/>
    <w:multiLevelType w:val="hybridMultilevel"/>
    <w:tmpl w:val="5C50DD74"/>
    <w:lvl w:ilvl="0" w:tplc="4BC662AC">
      <w:start w:val="1"/>
      <w:numFmt w:val="bullet"/>
      <w:lvlText w:val="•"/>
      <w:lvlJc w:val="left"/>
      <w:pPr>
        <w:tabs>
          <w:tab w:val="num" w:pos="720"/>
        </w:tabs>
        <w:ind w:left="720" w:hanging="360"/>
      </w:pPr>
      <w:rPr>
        <w:rFonts w:ascii="Arial" w:hAnsi="Arial" w:hint="default"/>
      </w:rPr>
    </w:lvl>
    <w:lvl w:ilvl="1" w:tplc="EA2083E8">
      <w:start w:val="1"/>
      <w:numFmt w:val="bullet"/>
      <w:lvlText w:val="•"/>
      <w:lvlJc w:val="left"/>
      <w:pPr>
        <w:tabs>
          <w:tab w:val="num" w:pos="1440"/>
        </w:tabs>
        <w:ind w:left="1440" w:hanging="360"/>
      </w:pPr>
      <w:rPr>
        <w:rFonts w:ascii="Arial" w:hAnsi="Arial" w:hint="default"/>
      </w:rPr>
    </w:lvl>
    <w:lvl w:ilvl="2" w:tplc="E0E40776" w:tentative="1">
      <w:start w:val="1"/>
      <w:numFmt w:val="bullet"/>
      <w:lvlText w:val="•"/>
      <w:lvlJc w:val="left"/>
      <w:pPr>
        <w:tabs>
          <w:tab w:val="num" w:pos="2160"/>
        </w:tabs>
        <w:ind w:left="2160" w:hanging="360"/>
      </w:pPr>
      <w:rPr>
        <w:rFonts w:ascii="Arial" w:hAnsi="Arial" w:hint="default"/>
      </w:rPr>
    </w:lvl>
    <w:lvl w:ilvl="3" w:tplc="9BD6E0E4" w:tentative="1">
      <w:start w:val="1"/>
      <w:numFmt w:val="bullet"/>
      <w:lvlText w:val="•"/>
      <w:lvlJc w:val="left"/>
      <w:pPr>
        <w:tabs>
          <w:tab w:val="num" w:pos="2880"/>
        </w:tabs>
        <w:ind w:left="2880" w:hanging="360"/>
      </w:pPr>
      <w:rPr>
        <w:rFonts w:ascii="Arial" w:hAnsi="Arial" w:hint="default"/>
      </w:rPr>
    </w:lvl>
    <w:lvl w:ilvl="4" w:tplc="1F8CB724" w:tentative="1">
      <w:start w:val="1"/>
      <w:numFmt w:val="bullet"/>
      <w:lvlText w:val="•"/>
      <w:lvlJc w:val="left"/>
      <w:pPr>
        <w:tabs>
          <w:tab w:val="num" w:pos="3600"/>
        </w:tabs>
        <w:ind w:left="3600" w:hanging="360"/>
      </w:pPr>
      <w:rPr>
        <w:rFonts w:ascii="Arial" w:hAnsi="Arial" w:hint="default"/>
      </w:rPr>
    </w:lvl>
    <w:lvl w:ilvl="5" w:tplc="6876F42A" w:tentative="1">
      <w:start w:val="1"/>
      <w:numFmt w:val="bullet"/>
      <w:lvlText w:val="•"/>
      <w:lvlJc w:val="left"/>
      <w:pPr>
        <w:tabs>
          <w:tab w:val="num" w:pos="4320"/>
        </w:tabs>
        <w:ind w:left="4320" w:hanging="360"/>
      </w:pPr>
      <w:rPr>
        <w:rFonts w:ascii="Arial" w:hAnsi="Arial" w:hint="default"/>
      </w:rPr>
    </w:lvl>
    <w:lvl w:ilvl="6" w:tplc="94DE80A6" w:tentative="1">
      <w:start w:val="1"/>
      <w:numFmt w:val="bullet"/>
      <w:lvlText w:val="•"/>
      <w:lvlJc w:val="left"/>
      <w:pPr>
        <w:tabs>
          <w:tab w:val="num" w:pos="5040"/>
        </w:tabs>
        <w:ind w:left="5040" w:hanging="360"/>
      </w:pPr>
      <w:rPr>
        <w:rFonts w:ascii="Arial" w:hAnsi="Arial" w:hint="default"/>
      </w:rPr>
    </w:lvl>
    <w:lvl w:ilvl="7" w:tplc="FFD2E896" w:tentative="1">
      <w:start w:val="1"/>
      <w:numFmt w:val="bullet"/>
      <w:lvlText w:val="•"/>
      <w:lvlJc w:val="left"/>
      <w:pPr>
        <w:tabs>
          <w:tab w:val="num" w:pos="5760"/>
        </w:tabs>
        <w:ind w:left="5760" w:hanging="360"/>
      </w:pPr>
      <w:rPr>
        <w:rFonts w:ascii="Arial" w:hAnsi="Arial" w:hint="default"/>
      </w:rPr>
    </w:lvl>
    <w:lvl w:ilvl="8" w:tplc="6A443E9E" w:tentative="1">
      <w:start w:val="1"/>
      <w:numFmt w:val="bullet"/>
      <w:lvlText w:val="•"/>
      <w:lvlJc w:val="left"/>
      <w:pPr>
        <w:tabs>
          <w:tab w:val="num" w:pos="6480"/>
        </w:tabs>
        <w:ind w:left="6480" w:hanging="360"/>
      </w:pPr>
      <w:rPr>
        <w:rFonts w:ascii="Arial" w:hAnsi="Arial"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2">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4391FBA"/>
    <w:multiLevelType w:val="multilevel"/>
    <w:tmpl w:val="64391FBA"/>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162045E"/>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3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6"/>
  </w:num>
  <w:num w:numId="3">
    <w:abstractNumId w:val="24"/>
  </w:num>
  <w:num w:numId="4">
    <w:abstractNumId w:val="17"/>
  </w:num>
  <w:num w:numId="5">
    <w:abstractNumId w:val="15"/>
  </w:num>
  <w:num w:numId="6">
    <w:abstractNumId w:val="32"/>
  </w:num>
  <w:num w:numId="7">
    <w:abstractNumId w:val="5"/>
  </w:num>
  <w:num w:numId="8">
    <w:abstractNumId w:val="8"/>
  </w:num>
  <w:num w:numId="9">
    <w:abstractNumId w:val="1"/>
  </w:num>
  <w:num w:numId="10">
    <w:abstractNumId w:val="4"/>
  </w:num>
  <w:num w:numId="11">
    <w:abstractNumId w:val="2"/>
  </w:num>
  <w:num w:numId="12">
    <w:abstractNumId w:val="21"/>
  </w:num>
  <w:num w:numId="13">
    <w:abstractNumId w:val="16"/>
  </w:num>
  <w:num w:numId="14">
    <w:abstractNumId w:val="33"/>
  </w:num>
  <w:num w:numId="15">
    <w:abstractNumId w:val="7"/>
  </w:num>
  <w:num w:numId="16">
    <w:abstractNumId w:val="25"/>
  </w:num>
  <w:num w:numId="17">
    <w:abstractNumId w:val="9"/>
  </w:num>
  <w:num w:numId="18">
    <w:abstractNumId w:val="14"/>
  </w:num>
  <w:num w:numId="19">
    <w:abstractNumId w:val="23"/>
  </w:num>
  <w:num w:numId="20">
    <w:abstractNumId w:val="3"/>
  </w:num>
  <w:num w:numId="21">
    <w:abstractNumId w:val="11"/>
  </w:num>
  <w:num w:numId="22">
    <w:abstractNumId w:val="29"/>
  </w:num>
  <w:num w:numId="23">
    <w:abstractNumId w:val="20"/>
  </w:num>
  <w:num w:numId="24">
    <w:abstractNumId w:val="28"/>
  </w:num>
  <w:num w:numId="25">
    <w:abstractNumId w:val="31"/>
  </w:num>
  <w:num w:numId="26">
    <w:abstractNumId w:val="22"/>
  </w:num>
  <w:num w:numId="27">
    <w:abstractNumId w:val="26"/>
  </w:num>
  <w:num w:numId="28">
    <w:abstractNumId w:val="22"/>
  </w:num>
  <w:num w:numId="29">
    <w:abstractNumId w:val="12"/>
  </w:num>
  <w:num w:numId="30">
    <w:abstractNumId w:val="13"/>
  </w:num>
  <w:num w:numId="31">
    <w:abstractNumId w:val="10"/>
  </w:num>
  <w:num w:numId="32">
    <w:abstractNumId w:val="30"/>
  </w:num>
  <w:num w:numId="33">
    <w:abstractNumId w:val="18"/>
  </w:num>
  <w:num w:numId="34">
    <w:abstractNumId w:val="0"/>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721"/>
    <w:rsid w:val="00001732"/>
    <w:rsid w:val="000019D7"/>
    <w:rsid w:val="00002A26"/>
    <w:rsid w:val="00002FD5"/>
    <w:rsid w:val="00003CA1"/>
    <w:rsid w:val="00003F0A"/>
    <w:rsid w:val="0000407E"/>
    <w:rsid w:val="00004433"/>
    <w:rsid w:val="00005730"/>
    <w:rsid w:val="0000590A"/>
    <w:rsid w:val="00005AFC"/>
    <w:rsid w:val="00005E4D"/>
    <w:rsid w:val="000068A0"/>
    <w:rsid w:val="00006E31"/>
    <w:rsid w:val="00007AA3"/>
    <w:rsid w:val="00007EF7"/>
    <w:rsid w:val="00010B3B"/>
    <w:rsid w:val="000114BD"/>
    <w:rsid w:val="0001182D"/>
    <w:rsid w:val="000118C3"/>
    <w:rsid w:val="00011D51"/>
    <w:rsid w:val="00012237"/>
    <w:rsid w:val="0001372B"/>
    <w:rsid w:val="00013837"/>
    <w:rsid w:val="00013D50"/>
    <w:rsid w:val="0001446D"/>
    <w:rsid w:val="0001497B"/>
    <w:rsid w:val="00014B8A"/>
    <w:rsid w:val="00015119"/>
    <w:rsid w:val="0001619F"/>
    <w:rsid w:val="00016B1D"/>
    <w:rsid w:val="00016E26"/>
    <w:rsid w:val="00020C02"/>
    <w:rsid w:val="000210C6"/>
    <w:rsid w:val="00021929"/>
    <w:rsid w:val="000219F4"/>
    <w:rsid w:val="00022D9C"/>
    <w:rsid w:val="00022E4A"/>
    <w:rsid w:val="00022F01"/>
    <w:rsid w:val="00022FC2"/>
    <w:rsid w:val="00024288"/>
    <w:rsid w:val="00024CE4"/>
    <w:rsid w:val="0002504A"/>
    <w:rsid w:val="00025A0C"/>
    <w:rsid w:val="00025FAD"/>
    <w:rsid w:val="00026080"/>
    <w:rsid w:val="000260DA"/>
    <w:rsid w:val="00026BD3"/>
    <w:rsid w:val="00026E02"/>
    <w:rsid w:val="0003068B"/>
    <w:rsid w:val="00030DF5"/>
    <w:rsid w:val="000322A2"/>
    <w:rsid w:val="00032C46"/>
    <w:rsid w:val="000336D8"/>
    <w:rsid w:val="000340CC"/>
    <w:rsid w:val="0003506E"/>
    <w:rsid w:val="00035305"/>
    <w:rsid w:val="0003558B"/>
    <w:rsid w:val="00036C32"/>
    <w:rsid w:val="00037B0D"/>
    <w:rsid w:val="00040B31"/>
    <w:rsid w:val="00040BC5"/>
    <w:rsid w:val="00040C38"/>
    <w:rsid w:val="00040F99"/>
    <w:rsid w:val="00041D82"/>
    <w:rsid w:val="00041E48"/>
    <w:rsid w:val="0004218B"/>
    <w:rsid w:val="00042AAD"/>
    <w:rsid w:val="00042C1D"/>
    <w:rsid w:val="000433BC"/>
    <w:rsid w:val="00043768"/>
    <w:rsid w:val="000438F0"/>
    <w:rsid w:val="000439FE"/>
    <w:rsid w:val="00044091"/>
    <w:rsid w:val="000440F3"/>
    <w:rsid w:val="00044980"/>
    <w:rsid w:val="00044EF8"/>
    <w:rsid w:val="000458CA"/>
    <w:rsid w:val="00045F86"/>
    <w:rsid w:val="0005149F"/>
    <w:rsid w:val="000514B2"/>
    <w:rsid w:val="00051B8F"/>
    <w:rsid w:val="00052103"/>
    <w:rsid w:val="00052707"/>
    <w:rsid w:val="00052C05"/>
    <w:rsid w:val="00053368"/>
    <w:rsid w:val="0005336F"/>
    <w:rsid w:val="00053B31"/>
    <w:rsid w:val="000542FB"/>
    <w:rsid w:val="000543EB"/>
    <w:rsid w:val="000559A0"/>
    <w:rsid w:val="0005703A"/>
    <w:rsid w:val="000577C4"/>
    <w:rsid w:val="00057B5A"/>
    <w:rsid w:val="0006041C"/>
    <w:rsid w:val="00060980"/>
    <w:rsid w:val="00061A49"/>
    <w:rsid w:val="000621C6"/>
    <w:rsid w:val="00062A32"/>
    <w:rsid w:val="00062D89"/>
    <w:rsid w:val="000637CC"/>
    <w:rsid w:val="00063DCE"/>
    <w:rsid w:val="0006461C"/>
    <w:rsid w:val="00064802"/>
    <w:rsid w:val="00064EB3"/>
    <w:rsid w:val="00065920"/>
    <w:rsid w:val="00066238"/>
    <w:rsid w:val="000665F4"/>
    <w:rsid w:val="000677DD"/>
    <w:rsid w:val="00070DF8"/>
    <w:rsid w:val="00070FD4"/>
    <w:rsid w:val="0007249D"/>
    <w:rsid w:val="00073B95"/>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586"/>
    <w:rsid w:val="00096654"/>
    <w:rsid w:val="00096736"/>
    <w:rsid w:val="00096882"/>
    <w:rsid w:val="000969E9"/>
    <w:rsid w:val="00096E55"/>
    <w:rsid w:val="000A0BFE"/>
    <w:rsid w:val="000A3514"/>
    <w:rsid w:val="000A3CAB"/>
    <w:rsid w:val="000A3E89"/>
    <w:rsid w:val="000A410D"/>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F"/>
    <w:rsid w:val="000B73A6"/>
    <w:rsid w:val="000B73B5"/>
    <w:rsid w:val="000B7709"/>
    <w:rsid w:val="000B7804"/>
    <w:rsid w:val="000B782C"/>
    <w:rsid w:val="000B7D92"/>
    <w:rsid w:val="000B7F6C"/>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6BBF"/>
    <w:rsid w:val="000C7A4A"/>
    <w:rsid w:val="000D0364"/>
    <w:rsid w:val="000D0A23"/>
    <w:rsid w:val="000D0A38"/>
    <w:rsid w:val="000D0D27"/>
    <w:rsid w:val="000D1497"/>
    <w:rsid w:val="000D1567"/>
    <w:rsid w:val="000D1896"/>
    <w:rsid w:val="000D3A07"/>
    <w:rsid w:val="000D464D"/>
    <w:rsid w:val="000D4A75"/>
    <w:rsid w:val="000D5553"/>
    <w:rsid w:val="000D6144"/>
    <w:rsid w:val="000D635D"/>
    <w:rsid w:val="000D76C8"/>
    <w:rsid w:val="000E0B95"/>
    <w:rsid w:val="000E1437"/>
    <w:rsid w:val="000E26E1"/>
    <w:rsid w:val="000E27EC"/>
    <w:rsid w:val="000E3038"/>
    <w:rsid w:val="000E32E9"/>
    <w:rsid w:val="000E37E0"/>
    <w:rsid w:val="000E3A50"/>
    <w:rsid w:val="000E4157"/>
    <w:rsid w:val="000E4639"/>
    <w:rsid w:val="000E4B96"/>
    <w:rsid w:val="000E58D7"/>
    <w:rsid w:val="000E63FA"/>
    <w:rsid w:val="000E6D82"/>
    <w:rsid w:val="000E722C"/>
    <w:rsid w:val="000E7681"/>
    <w:rsid w:val="000E79E9"/>
    <w:rsid w:val="000E7AEC"/>
    <w:rsid w:val="000F18F3"/>
    <w:rsid w:val="000F2354"/>
    <w:rsid w:val="000F2502"/>
    <w:rsid w:val="000F2D57"/>
    <w:rsid w:val="000F3D78"/>
    <w:rsid w:val="000F4DBD"/>
    <w:rsid w:val="000F5554"/>
    <w:rsid w:val="000F5C34"/>
    <w:rsid w:val="000F5E33"/>
    <w:rsid w:val="000F6160"/>
    <w:rsid w:val="000F6468"/>
    <w:rsid w:val="000F7BA4"/>
    <w:rsid w:val="00100748"/>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2E01"/>
    <w:rsid w:val="0011356C"/>
    <w:rsid w:val="00113924"/>
    <w:rsid w:val="00113C1C"/>
    <w:rsid w:val="00114338"/>
    <w:rsid w:val="00114589"/>
    <w:rsid w:val="001147E4"/>
    <w:rsid w:val="001150C3"/>
    <w:rsid w:val="00115812"/>
    <w:rsid w:val="001165AB"/>
    <w:rsid w:val="00116D23"/>
    <w:rsid w:val="0011704D"/>
    <w:rsid w:val="00117305"/>
    <w:rsid w:val="00117B31"/>
    <w:rsid w:val="00117C8E"/>
    <w:rsid w:val="001211E9"/>
    <w:rsid w:val="00121B24"/>
    <w:rsid w:val="001225C8"/>
    <w:rsid w:val="001225F1"/>
    <w:rsid w:val="00122873"/>
    <w:rsid w:val="00122A8F"/>
    <w:rsid w:val="001231D0"/>
    <w:rsid w:val="0012333F"/>
    <w:rsid w:val="00123845"/>
    <w:rsid w:val="00123A31"/>
    <w:rsid w:val="001242B8"/>
    <w:rsid w:val="001247AD"/>
    <w:rsid w:val="00124F6E"/>
    <w:rsid w:val="001258E4"/>
    <w:rsid w:val="0012631D"/>
    <w:rsid w:val="00126C73"/>
    <w:rsid w:val="00126E17"/>
    <w:rsid w:val="00126F43"/>
    <w:rsid w:val="00127900"/>
    <w:rsid w:val="00127922"/>
    <w:rsid w:val="00127982"/>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6208"/>
    <w:rsid w:val="001370D9"/>
    <w:rsid w:val="00137365"/>
    <w:rsid w:val="00137428"/>
    <w:rsid w:val="00140FA6"/>
    <w:rsid w:val="0014119C"/>
    <w:rsid w:val="00142E27"/>
    <w:rsid w:val="00143023"/>
    <w:rsid w:val="001444B8"/>
    <w:rsid w:val="001446B1"/>
    <w:rsid w:val="00144E86"/>
    <w:rsid w:val="00145B29"/>
    <w:rsid w:val="00145D43"/>
    <w:rsid w:val="00147977"/>
    <w:rsid w:val="001509D1"/>
    <w:rsid w:val="00150EA4"/>
    <w:rsid w:val="00151775"/>
    <w:rsid w:val="001530E6"/>
    <w:rsid w:val="001531BE"/>
    <w:rsid w:val="00153331"/>
    <w:rsid w:val="00154302"/>
    <w:rsid w:val="00154595"/>
    <w:rsid w:val="00155106"/>
    <w:rsid w:val="001552C6"/>
    <w:rsid w:val="0015548A"/>
    <w:rsid w:val="00156003"/>
    <w:rsid w:val="001564CC"/>
    <w:rsid w:val="001564F1"/>
    <w:rsid w:val="00157CAC"/>
    <w:rsid w:val="0016053A"/>
    <w:rsid w:val="001608CC"/>
    <w:rsid w:val="00161553"/>
    <w:rsid w:val="0016164A"/>
    <w:rsid w:val="00161692"/>
    <w:rsid w:val="00161CA2"/>
    <w:rsid w:val="00162040"/>
    <w:rsid w:val="00162605"/>
    <w:rsid w:val="0016324F"/>
    <w:rsid w:val="00163B64"/>
    <w:rsid w:val="001641E3"/>
    <w:rsid w:val="00164D0E"/>
    <w:rsid w:val="001656C1"/>
    <w:rsid w:val="0016620F"/>
    <w:rsid w:val="001665D2"/>
    <w:rsid w:val="001666BE"/>
    <w:rsid w:val="00166A15"/>
    <w:rsid w:val="00166F6E"/>
    <w:rsid w:val="0016724F"/>
    <w:rsid w:val="001674EF"/>
    <w:rsid w:val="001704CF"/>
    <w:rsid w:val="00171296"/>
    <w:rsid w:val="0017156A"/>
    <w:rsid w:val="001717C4"/>
    <w:rsid w:val="001722A5"/>
    <w:rsid w:val="001729C6"/>
    <w:rsid w:val="00175A18"/>
    <w:rsid w:val="00175A22"/>
    <w:rsid w:val="0017663B"/>
    <w:rsid w:val="00176A43"/>
    <w:rsid w:val="00176BFB"/>
    <w:rsid w:val="00176D51"/>
    <w:rsid w:val="001800CB"/>
    <w:rsid w:val="00181A09"/>
    <w:rsid w:val="00181B41"/>
    <w:rsid w:val="00181F87"/>
    <w:rsid w:val="00182541"/>
    <w:rsid w:val="0018271B"/>
    <w:rsid w:val="00182826"/>
    <w:rsid w:val="00182EA8"/>
    <w:rsid w:val="0018305D"/>
    <w:rsid w:val="0018393D"/>
    <w:rsid w:val="00184182"/>
    <w:rsid w:val="00184371"/>
    <w:rsid w:val="00184F8D"/>
    <w:rsid w:val="001850C2"/>
    <w:rsid w:val="00186EA8"/>
    <w:rsid w:val="00187099"/>
    <w:rsid w:val="001872B8"/>
    <w:rsid w:val="00187648"/>
    <w:rsid w:val="001903AB"/>
    <w:rsid w:val="00191C2D"/>
    <w:rsid w:val="00192C46"/>
    <w:rsid w:val="00193611"/>
    <w:rsid w:val="001936FC"/>
    <w:rsid w:val="00193EB6"/>
    <w:rsid w:val="0019454E"/>
    <w:rsid w:val="00195B04"/>
    <w:rsid w:val="00195E62"/>
    <w:rsid w:val="0019708A"/>
    <w:rsid w:val="00197F7B"/>
    <w:rsid w:val="001A07B2"/>
    <w:rsid w:val="001A08F5"/>
    <w:rsid w:val="001A196C"/>
    <w:rsid w:val="001A1E58"/>
    <w:rsid w:val="001A26A9"/>
    <w:rsid w:val="001A330E"/>
    <w:rsid w:val="001A37B2"/>
    <w:rsid w:val="001A6B24"/>
    <w:rsid w:val="001A6E82"/>
    <w:rsid w:val="001A7B60"/>
    <w:rsid w:val="001A7B9C"/>
    <w:rsid w:val="001B0BF5"/>
    <w:rsid w:val="001B12DD"/>
    <w:rsid w:val="001B12E0"/>
    <w:rsid w:val="001B18A6"/>
    <w:rsid w:val="001B1EAC"/>
    <w:rsid w:val="001B1F34"/>
    <w:rsid w:val="001B23EC"/>
    <w:rsid w:val="001B26BD"/>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1C4E"/>
    <w:rsid w:val="001C2173"/>
    <w:rsid w:val="001C39BB"/>
    <w:rsid w:val="001C3C6B"/>
    <w:rsid w:val="001C4206"/>
    <w:rsid w:val="001C445A"/>
    <w:rsid w:val="001C4DE7"/>
    <w:rsid w:val="001C59A0"/>
    <w:rsid w:val="001D0133"/>
    <w:rsid w:val="001D0885"/>
    <w:rsid w:val="001D0F12"/>
    <w:rsid w:val="001D0FF7"/>
    <w:rsid w:val="001D17F6"/>
    <w:rsid w:val="001D236C"/>
    <w:rsid w:val="001D31A3"/>
    <w:rsid w:val="001D3D2D"/>
    <w:rsid w:val="001D438B"/>
    <w:rsid w:val="001D5B45"/>
    <w:rsid w:val="001D5D98"/>
    <w:rsid w:val="001D66CA"/>
    <w:rsid w:val="001D710E"/>
    <w:rsid w:val="001E0E51"/>
    <w:rsid w:val="001E153B"/>
    <w:rsid w:val="001E1B00"/>
    <w:rsid w:val="001E2038"/>
    <w:rsid w:val="001E2132"/>
    <w:rsid w:val="001E25B3"/>
    <w:rsid w:val="001E303F"/>
    <w:rsid w:val="001E3454"/>
    <w:rsid w:val="001E3D65"/>
    <w:rsid w:val="001E41F3"/>
    <w:rsid w:val="001E425F"/>
    <w:rsid w:val="001E43CD"/>
    <w:rsid w:val="001E4AE8"/>
    <w:rsid w:val="001E5B7E"/>
    <w:rsid w:val="001E6918"/>
    <w:rsid w:val="001E6B01"/>
    <w:rsid w:val="001E7208"/>
    <w:rsid w:val="001E72A3"/>
    <w:rsid w:val="001E7B9A"/>
    <w:rsid w:val="001F12F3"/>
    <w:rsid w:val="001F171A"/>
    <w:rsid w:val="001F1CBF"/>
    <w:rsid w:val="001F21FB"/>
    <w:rsid w:val="001F2BC9"/>
    <w:rsid w:val="001F483E"/>
    <w:rsid w:val="001F4E64"/>
    <w:rsid w:val="001F57B0"/>
    <w:rsid w:val="001F5A35"/>
    <w:rsid w:val="001F6E5D"/>
    <w:rsid w:val="001F7459"/>
    <w:rsid w:val="001F75CA"/>
    <w:rsid w:val="001F7C1F"/>
    <w:rsid w:val="001F7FE9"/>
    <w:rsid w:val="00201084"/>
    <w:rsid w:val="002016D0"/>
    <w:rsid w:val="00202632"/>
    <w:rsid w:val="002034E0"/>
    <w:rsid w:val="0020439C"/>
    <w:rsid w:val="002046E2"/>
    <w:rsid w:val="00205B56"/>
    <w:rsid w:val="00205F4C"/>
    <w:rsid w:val="00206187"/>
    <w:rsid w:val="00207330"/>
    <w:rsid w:val="00207BE5"/>
    <w:rsid w:val="00210720"/>
    <w:rsid w:val="00210797"/>
    <w:rsid w:val="00210D48"/>
    <w:rsid w:val="00210E35"/>
    <w:rsid w:val="00210F62"/>
    <w:rsid w:val="00211043"/>
    <w:rsid w:val="0021232E"/>
    <w:rsid w:val="00212B74"/>
    <w:rsid w:val="00215068"/>
    <w:rsid w:val="00215BB5"/>
    <w:rsid w:val="002160A9"/>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2BA"/>
    <w:rsid w:val="0022764F"/>
    <w:rsid w:val="0022780E"/>
    <w:rsid w:val="00227C6E"/>
    <w:rsid w:val="00227D5C"/>
    <w:rsid w:val="00230316"/>
    <w:rsid w:val="0023037B"/>
    <w:rsid w:val="00230628"/>
    <w:rsid w:val="00230953"/>
    <w:rsid w:val="00230C6C"/>
    <w:rsid w:val="0023166E"/>
    <w:rsid w:val="00231E1B"/>
    <w:rsid w:val="00232899"/>
    <w:rsid w:val="00232E36"/>
    <w:rsid w:val="00233A2C"/>
    <w:rsid w:val="00233D4F"/>
    <w:rsid w:val="002349F0"/>
    <w:rsid w:val="00234B5F"/>
    <w:rsid w:val="00234C9B"/>
    <w:rsid w:val="0023580C"/>
    <w:rsid w:val="0023592B"/>
    <w:rsid w:val="00236A30"/>
    <w:rsid w:val="0023744D"/>
    <w:rsid w:val="002401F4"/>
    <w:rsid w:val="00241E91"/>
    <w:rsid w:val="0024254E"/>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47E1E"/>
    <w:rsid w:val="00250088"/>
    <w:rsid w:val="002507BE"/>
    <w:rsid w:val="00250A35"/>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6AC"/>
    <w:rsid w:val="00266ADA"/>
    <w:rsid w:val="00266CBE"/>
    <w:rsid w:val="0026715B"/>
    <w:rsid w:val="00270D5F"/>
    <w:rsid w:val="00271217"/>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A6"/>
    <w:rsid w:val="002A4BCA"/>
    <w:rsid w:val="002A53CB"/>
    <w:rsid w:val="002A5884"/>
    <w:rsid w:val="002A58B0"/>
    <w:rsid w:val="002A5991"/>
    <w:rsid w:val="002A5C2F"/>
    <w:rsid w:val="002A5F2C"/>
    <w:rsid w:val="002A64A5"/>
    <w:rsid w:val="002A69B2"/>
    <w:rsid w:val="002A6B2F"/>
    <w:rsid w:val="002A77A6"/>
    <w:rsid w:val="002B0615"/>
    <w:rsid w:val="002B06C3"/>
    <w:rsid w:val="002B0CB3"/>
    <w:rsid w:val="002B1805"/>
    <w:rsid w:val="002B199D"/>
    <w:rsid w:val="002B1D92"/>
    <w:rsid w:val="002B2003"/>
    <w:rsid w:val="002B23EE"/>
    <w:rsid w:val="002B26B7"/>
    <w:rsid w:val="002B2BE4"/>
    <w:rsid w:val="002B5074"/>
    <w:rsid w:val="002B50A5"/>
    <w:rsid w:val="002B51F2"/>
    <w:rsid w:val="002B5741"/>
    <w:rsid w:val="002B609F"/>
    <w:rsid w:val="002B6331"/>
    <w:rsid w:val="002B65F8"/>
    <w:rsid w:val="002B66D6"/>
    <w:rsid w:val="002B6CD6"/>
    <w:rsid w:val="002B6D46"/>
    <w:rsid w:val="002B7DD8"/>
    <w:rsid w:val="002C03D4"/>
    <w:rsid w:val="002C050D"/>
    <w:rsid w:val="002C0928"/>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6BBA"/>
    <w:rsid w:val="002D6E1C"/>
    <w:rsid w:val="002D6E99"/>
    <w:rsid w:val="002D7453"/>
    <w:rsid w:val="002D7F46"/>
    <w:rsid w:val="002E1332"/>
    <w:rsid w:val="002E19A7"/>
    <w:rsid w:val="002E3F95"/>
    <w:rsid w:val="002E555B"/>
    <w:rsid w:val="002E56BF"/>
    <w:rsid w:val="002E64D1"/>
    <w:rsid w:val="002E6EC6"/>
    <w:rsid w:val="002E72CF"/>
    <w:rsid w:val="002F028A"/>
    <w:rsid w:val="002F0550"/>
    <w:rsid w:val="002F0AF3"/>
    <w:rsid w:val="002F0B95"/>
    <w:rsid w:val="002F1DF7"/>
    <w:rsid w:val="002F2E9C"/>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C3A"/>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DD8"/>
    <w:rsid w:val="0032674F"/>
    <w:rsid w:val="00326D42"/>
    <w:rsid w:val="00327290"/>
    <w:rsid w:val="0033027A"/>
    <w:rsid w:val="0033154D"/>
    <w:rsid w:val="00331BC9"/>
    <w:rsid w:val="00331DD4"/>
    <w:rsid w:val="00331F2A"/>
    <w:rsid w:val="0033277D"/>
    <w:rsid w:val="00332AD4"/>
    <w:rsid w:val="0033315B"/>
    <w:rsid w:val="00334E61"/>
    <w:rsid w:val="00335530"/>
    <w:rsid w:val="00335C80"/>
    <w:rsid w:val="00335FCA"/>
    <w:rsid w:val="003369F3"/>
    <w:rsid w:val="003377BD"/>
    <w:rsid w:val="00337B87"/>
    <w:rsid w:val="00337D9A"/>
    <w:rsid w:val="00340359"/>
    <w:rsid w:val="00340536"/>
    <w:rsid w:val="0034083F"/>
    <w:rsid w:val="0034154F"/>
    <w:rsid w:val="003415C1"/>
    <w:rsid w:val="003417F7"/>
    <w:rsid w:val="00342275"/>
    <w:rsid w:val="0034261A"/>
    <w:rsid w:val="00342B85"/>
    <w:rsid w:val="00342FEA"/>
    <w:rsid w:val="00343439"/>
    <w:rsid w:val="00344067"/>
    <w:rsid w:val="00344D7B"/>
    <w:rsid w:val="00345B7F"/>
    <w:rsid w:val="00345F76"/>
    <w:rsid w:val="0034664B"/>
    <w:rsid w:val="00346816"/>
    <w:rsid w:val="00347398"/>
    <w:rsid w:val="003478D7"/>
    <w:rsid w:val="00347E4D"/>
    <w:rsid w:val="00350259"/>
    <w:rsid w:val="0035042B"/>
    <w:rsid w:val="003504E6"/>
    <w:rsid w:val="00350691"/>
    <w:rsid w:val="0035104E"/>
    <w:rsid w:val="0035105A"/>
    <w:rsid w:val="0035163A"/>
    <w:rsid w:val="003522D9"/>
    <w:rsid w:val="00352867"/>
    <w:rsid w:val="003528DF"/>
    <w:rsid w:val="003543FC"/>
    <w:rsid w:val="0035484D"/>
    <w:rsid w:val="00355428"/>
    <w:rsid w:val="00355499"/>
    <w:rsid w:val="00355DBD"/>
    <w:rsid w:val="00355F2B"/>
    <w:rsid w:val="00355FBF"/>
    <w:rsid w:val="003563F2"/>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85E"/>
    <w:rsid w:val="00367B27"/>
    <w:rsid w:val="0037011E"/>
    <w:rsid w:val="00370415"/>
    <w:rsid w:val="00370F4C"/>
    <w:rsid w:val="0037142D"/>
    <w:rsid w:val="0037239A"/>
    <w:rsid w:val="003723DD"/>
    <w:rsid w:val="00372C62"/>
    <w:rsid w:val="003742E9"/>
    <w:rsid w:val="00374893"/>
    <w:rsid w:val="00374C8D"/>
    <w:rsid w:val="00375773"/>
    <w:rsid w:val="00375868"/>
    <w:rsid w:val="0037609A"/>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902"/>
    <w:rsid w:val="00386CEF"/>
    <w:rsid w:val="00386E37"/>
    <w:rsid w:val="003873D2"/>
    <w:rsid w:val="00387FD7"/>
    <w:rsid w:val="003905B9"/>
    <w:rsid w:val="00390B58"/>
    <w:rsid w:val="003916DA"/>
    <w:rsid w:val="00391D03"/>
    <w:rsid w:val="00391FD3"/>
    <w:rsid w:val="003925C4"/>
    <w:rsid w:val="0039323F"/>
    <w:rsid w:val="0039359B"/>
    <w:rsid w:val="00393611"/>
    <w:rsid w:val="00393A1B"/>
    <w:rsid w:val="0039413F"/>
    <w:rsid w:val="00394429"/>
    <w:rsid w:val="003945BA"/>
    <w:rsid w:val="0039462B"/>
    <w:rsid w:val="00394BAE"/>
    <w:rsid w:val="00394CE0"/>
    <w:rsid w:val="00395BCA"/>
    <w:rsid w:val="0039606E"/>
    <w:rsid w:val="003961D0"/>
    <w:rsid w:val="00397DDE"/>
    <w:rsid w:val="003A0237"/>
    <w:rsid w:val="003A0900"/>
    <w:rsid w:val="003A0CBF"/>
    <w:rsid w:val="003A21C7"/>
    <w:rsid w:val="003A23CF"/>
    <w:rsid w:val="003A453A"/>
    <w:rsid w:val="003A4945"/>
    <w:rsid w:val="003A49FF"/>
    <w:rsid w:val="003A5075"/>
    <w:rsid w:val="003A5C08"/>
    <w:rsid w:val="003A684D"/>
    <w:rsid w:val="003A759F"/>
    <w:rsid w:val="003A77CA"/>
    <w:rsid w:val="003A7AF2"/>
    <w:rsid w:val="003B0DE7"/>
    <w:rsid w:val="003B0FD3"/>
    <w:rsid w:val="003B334B"/>
    <w:rsid w:val="003B3D7F"/>
    <w:rsid w:val="003B440A"/>
    <w:rsid w:val="003B46BA"/>
    <w:rsid w:val="003B46F6"/>
    <w:rsid w:val="003B4E3A"/>
    <w:rsid w:val="003B4F93"/>
    <w:rsid w:val="003B5315"/>
    <w:rsid w:val="003B5B6A"/>
    <w:rsid w:val="003B68B2"/>
    <w:rsid w:val="003B6FD8"/>
    <w:rsid w:val="003B7F4A"/>
    <w:rsid w:val="003C0697"/>
    <w:rsid w:val="003C10AD"/>
    <w:rsid w:val="003C117D"/>
    <w:rsid w:val="003C2F2D"/>
    <w:rsid w:val="003C3AD3"/>
    <w:rsid w:val="003C513C"/>
    <w:rsid w:val="003C52CB"/>
    <w:rsid w:val="003C5EAB"/>
    <w:rsid w:val="003C6355"/>
    <w:rsid w:val="003C7D4C"/>
    <w:rsid w:val="003C7DDE"/>
    <w:rsid w:val="003C7E22"/>
    <w:rsid w:val="003D098C"/>
    <w:rsid w:val="003D0DE7"/>
    <w:rsid w:val="003D0FC1"/>
    <w:rsid w:val="003D12C2"/>
    <w:rsid w:val="003D18EE"/>
    <w:rsid w:val="003D31A5"/>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139"/>
    <w:rsid w:val="003D72B4"/>
    <w:rsid w:val="003D7C1F"/>
    <w:rsid w:val="003E0097"/>
    <w:rsid w:val="003E08B6"/>
    <w:rsid w:val="003E1822"/>
    <w:rsid w:val="003E1A36"/>
    <w:rsid w:val="003E265E"/>
    <w:rsid w:val="003E26F2"/>
    <w:rsid w:val="003E29AF"/>
    <w:rsid w:val="003E39AC"/>
    <w:rsid w:val="003E3A19"/>
    <w:rsid w:val="003E3C6F"/>
    <w:rsid w:val="003E3D3B"/>
    <w:rsid w:val="003E3F1A"/>
    <w:rsid w:val="003E3F8D"/>
    <w:rsid w:val="003E41AC"/>
    <w:rsid w:val="003E4D9C"/>
    <w:rsid w:val="003E5206"/>
    <w:rsid w:val="003E53A3"/>
    <w:rsid w:val="003E5427"/>
    <w:rsid w:val="003E63F7"/>
    <w:rsid w:val="003E6D5B"/>
    <w:rsid w:val="003E759D"/>
    <w:rsid w:val="003E773B"/>
    <w:rsid w:val="003E7E1A"/>
    <w:rsid w:val="003F09F5"/>
    <w:rsid w:val="003F0CEF"/>
    <w:rsid w:val="003F0D82"/>
    <w:rsid w:val="003F1A71"/>
    <w:rsid w:val="003F2AB5"/>
    <w:rsid w:val="003F3408"/>
    <w:rsid w:val="003F5514"/>
    <w:rsid w:val="003F570A"/>
    <w:rsid w:val="003F5EA2"/>
    <w:rsid w:val="003F67ED"/>
    <w:rsid w:val="00400382"/>
    <w:rsid w:val="00400749"/>
    <w:rsid w:val="00400E14"/>
    <w:rsid w:val="0040124A"/>
    <w:rsid w:val="00402B6C"/>
    <w:rsid w:val="00403A61"/>
    <w:rsid w:val="004049EF"/>
    <w:rsid w:val="00404D82"/>
    <w:rsid w:val="00405530"/>
    <w:rsid w:val="004057F1"/>
    <w:rsid w:val="00405ACC"/>
    <w:rsid w:val="004060F5"/>
    <w:rsid w:val="00406824"/>
    <w:rsid w:val="00406D87"/>
    <w:rsid w:val="00407F1B"/>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47D80"/>
    <w:rsid w:val="00447EB9"/>
    <w:rsid w:val="00451D9D"/>
    <w:rsid w:val="004523A0"/>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F9"/>
    <w:rsid w:val="00474E97"/>
    <w:rsid w:val="00476194"/>
    <w:rsid w:val="00476721"/>
    <w:rsid w:val="004769C7"/>
    <w:rsid w:val="00476B75"/>
    <w:rsid w:val="00477925"/>
    <w:rsid w:val="00477E97"/>
    <w:rsid w:val="00481489"/>
    <w:rsid w:val="004822BC"/>
    <w:rsid w:val="00483581"/>
    <w:rsid w:val="004842BC"/>
    <w:rsid w:val="0048474F"/>
    <w:rsid w:val="0048488F"/>
    <w:rsid w:val="004855D4"/>
    <w:rsid w:val="004857EC"/>
    <w:rsid w:val="00485D90"/>
    <w:rsid w:val="00485FEB"/>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7CD"/>
    <w:rsid w:val="004A4A37"/>
    <w:rsid w:val="004A52BB"/>
    <w:rsid w:val="004A5CE6"/>
    <w:rsid w:val="004A64F6"/>
    <w:rsid w:val="004A65C6"/>
    <w:rsid w:val="004A6E59"/>
    <w:rsid w:val="004A7919"/>
    <w:rsid w:val="004A79CB"/>
    <w:rsid w:val="004A7A3C"/>
    <w:rsid w:val="004A7F9F"/>
    <w:rsid w:val="004B17D0"/>
    <w:rsid w:val="004B257D"/>
    <w:rsid w:val="004B3063"/>
    <w:rsid w:val="004B336D"/>
    <w:rsid w:val="004B3AFB"/>
    <w:rsid w:val="004B4B66"/>
    <w:rsid w:val="004B52F4"/>
    <w:rsid w:val="004B593D"/>
    <w:rsid w:val="004B5A64"/>
    <w:rsid w:val="004B5D78"/>
    <w:rsid w:val="004B66E0"/>
    <w:rsid w:val="004B6733"/>
    <w:rsid w:val="004B75B7"/>
    <w:rsid w:val="004B7C3B"/>
    <w:rsid w:val="004B7EEB"/>
    <w:rsid w:val="004C0461"/>
    <w:rsid w:val="004C170C"/>
    <w:rsid w:val="004C1CFE"/>
    <w:rsid w:val="004C1F51"/>
    <w:rsid w:val="004C21A6"/>
    <w:rsid w:val="004C2F14"/>
    <w:rsid w:val="004C30BC"/>
    <w:rsid w:val="004C3822"/>
    <w:rsid w:val="004C4EE9"/>
    <w:rsid w:val="004C6233"/>
    <w:rsid w:val="004C6EC2"/>
    <w:rsid w:val="004D0A8A"/>
    <w:rsid w:val="004D0AC4"/>
    <w:rsid w:val="004D159B"/>
    <w:rsid w:val="004D1ACE"/>
    <w:rsid w:val="004D1FB1"/>
    <w:rsid w:val="004D24B2"/>
    <w:rsid w:val="004D2948"/>
    <w:rsid w:val="004D2E23"/>
    <w:rsid w:val="004D3D71"/>
    <w:rsid w:val="004D3E3E"/>
    <w:rsid w:val="004D5738"/>
    <w:rsid w:val="004D5B50"/>
    <w:rsid w:val="004D69BF"/>
    <w:rsid w:val="004D6F7A"/>
    <w:rsid w:val="004D7001"/>
    <w:rsid w:val="004D7A99"/>
    <w:rsid w:val="004E03BC"/>
    <w:rsid w:val="004E067E"/>
    <w:rsid w:val="004E06C6"/>
    <w:rsid w:val="004E18A5"/>
    <w:rsid w:val="004E23B9"/>
    <w:rsid w:val="004E2D42"/>
    <w:rsid w:val="004E3661"/>
    <w:rsid w:val="004E3A39"/>
    <w:rsid w:val="004E4CC4"/>
    <w:rsid w:val="004E4FA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1C5"/>
    <w:rsid w:val="00503A2E"/>
    <w:rsid w:val="00503E5D"/>
    <w:rsid w:val="005040F3"/>
    <w:rsid w:val="00504724"/>
    <w:rsid w:val="00505931"/>
    <w:rsid w:val="00505E0F"/>
    <w:rsid w:val="005060B5"/>
    <w:rsid w:val="0050649E"/>
    <w:rsid w:val="005064C0"/>
    <w:rsid w:val="00506532"/>
    <w:rsid w:val="00506E32"/>
    <w:rsid w:val="00506E44"/>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6B1E"/>
    <w:rsid w:val="00517EC6"/>
    <w:rsid w:val="00521A98"/>
    <w:rsid w:val="00521CC1"/>
    <w:rsid w:val="0052232D"/>
    <w:rsid w:val="00522D9F"/>
    <w:rsid w:val="00522DD9"/>
    <w:rsid w:val="00523219"/>
    <w:rsid w:val="00523410"/>
    <w:rsid w:val="00523933"/>
    <w:rsid w:val="00523A9E"/>
    <w:rsid w:val="00523DAF"/>
    <w:rsid w:val="00525298"/>
    <w:rsid w:val="005255F5"/>
    <w:rsid w:val="00525A26"/>
    <w:rsid w:val="00525B0D"/>
    <w:rsid w:val="00526F9E"/>
    <w:rsid w:val="00527FE6"/>
    <w:rsid w:val="005300C8"/>
    <w:rsid w:val="00530A62"/>
    <w:rsid w:val="00531A85"/>
    <w:rsid w:val="00532036"/>
    <w:rsid w:val="00532224"/>
    <w:rsid w:val="00532BC8"/>
    <w:rsid w:val="00532D71"/>
    <w:rsid w:val="00533D8E"/>
    <w:rsid w:val="0053505D"/>
    <w:rsid w:val="005350A1"/>
    <w:rsid w:val="00535695"/>
    <w:rsid w:val="00535D5C"/>
    <w:rsid w:val="00536BC8"/>
    <w:rsid w:val="00536EB6"/>
    <w:rsid w:val="00536F45"/>
    <w:rsid w:val="00536F88"/>
    <w:rsid w:val="00540B8B"/>
    <w:rsid w:val="00540E66"/>
    <w:rsid w:val="0054135F"/>
    <w:rsid w:val="00541675"/>
    <w:rsid w:val="00541F5A"/>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686C"/>
    <w:rsid w:val="00557BB1"/>
    <w:rsid w:val="005612B6"/>
    <w:rsid w:val="00561735"/>
    <w:rsid w:val="00561840"/>
    <w:rsid w:val="00562336"/>
    <w:rsid w:val="005624A9"/>
    <w:rsid w:val="00562670"/>
    <w:rsid w:val="00562F99"/>
    <w:rsid w:val="005631ED"/>
    <w:rsid w:val="005640C1"/>
    <w:rsid w:val="005641D5"/>
    <w:rsid w:val="00564640"/>
    <w:rsid w:val="0056500B"/>
    <w:rsid w:val="00566630"/>
    <w:rsid w:val="0056710F"/>
    <w:rsid w:val="00567616"/>
    <w:rsid w:val="00567638"/>
    <w:rsid w:val="00567D60"/>
    <w:rsid w:val="00567DA7"/>
    <w:rsid w:val="00570AF4"/>
    <w:rsid w:val="0057109D"/>
    <w:rsid w:val="005711CC"/>
    <w:rsid w:val="00572496"/>
    <w:rsid w:val="00572E3C"/>
    <w:rsid w:val="00572E5E"/>
    <w:rsid w:val="00573B85"/>
    <w:rsid w:val="00574102"/>
    <w:rsid w:val="00574244"/>
    <w:rsid w:val="00574652"/>
    <w:rsid w:val="00574709"/>
    <w:rsid w:val="005747BD"/>
    <w:rsid w:val="00574D15"/>
    <w:rsid w:val="005754C1"/>
    <w:rsid w:val="005755C6"/>
    <w:rsid w:val="005757B4"/>
    <w:rsid w:val="00575A42"/>
    <w:rsid w:val="00575A57"/>
    <w:rsid w:val="00575C9B"/>
    <w:rsid w:val="00576042"/>
    <w:rsid w:val="00576246"/>
    <w:rsid w:val="00576299"/>
    <w:rsid w:val="0058048C"/>
    <w:rsid w:val="0058060E"/>
    <w:rsid w:val="0058078E"/>
    <w:rsid w:val="00580D76"/>
    <w:rsid w:val="00580E33"/>
    <w:rsid w:val="005810B6"/>
    <w:rsid w:val="00582884"/>
    <w:rsid w:val="0058319D"/>
    <w:rsid w:val="0058325E"/>
    <w:rsid w:val="00584291"/>
    <w:rsid w:val="005843CE"/>
    <w:rsid w:val="005847AB"/>
    <w:rsid w:val="00584E44"/>
    <w:rsid w:val="00585001"/>
    <w:rsid w:val="005850C5"/>
    <w:rsid w:val="0058615D"/>
    <w:rsid w:val="0058641F"/>
    <w:rsid w:val="0058687F"/>
    <w:rsid w:val="005868E6"/>
    <w:rsid w:val="00587D35"/>
    <w:rsid w:val="0059027F"/>
    <w:rsid w:val="00590CC4"/>
    <w:rsid w:val="00590D69"/>
    <w:rsid w:val="00592782"/>
    <w:rsid w:val="00592D74"/>
    <w:rsid w:val="00593573"/>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7E2"/>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4562"/>
    <w:rsid w:val="005C4A08"/>
    <w:rsid w:val="005C4B82"/>
    <w:rsid w:val="005C4D53"/>
    <w:rsid w:val="005C4FF8"/>
    <w:rsid w:val="005C5249"/>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106"/>
    <w:rsid w:val="006006D4"/>
    <w:rsid w:val="00600E14"/>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6B4"/>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098"/>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3C47"/>
    <w:rsid w:val="00634AE8"/>
    <w:rsid w:val="00635C12"/>
    <w:rsid w:val="006362C8"/>
    <w:rsid w:val="006363F1"/>
    <w:rsid w:val="006367BE"/>
    <w:rsid w:val="006368F0"/>
    <w:rsid w:val="00637BE2"/>
    <w:rsid w:val="00637CA7"/>
    <w:rsid w:val="00640922"/>
    <w:rsid w:val="006411AC"/>
    <w:rsid w:val="00641FA8"/>
    <w:rsid w:val="00642E38"/>
    <w:rsid w:val="006430AE"/>
    <w:rsid w:val="00643102"/>
    <w:rsid w:val="00643198"/>
    <w:rsid w:val="006432BF"/>
    <w:rsid w:val="006432E2"/>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574FC"/>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2D2"/>
    <w:rsid w:val="006834E7"/>
    <w:rsid w:val="006836B7"/>
    <w:rsid w:val="00685325"/>
    <w:rsid w:val="006856AA"/>
    <w:rsid w:val="00686532"/>
    <w:rsid w:val="00686555"/>
    <w:rsid w:val="00687298"/>
    <w:rsid w:val="00690B7D"/>
    <w:rsid w:val="00690FD7"/>
    <w:rsid w:val="00691494"/>
    <w:rsid w:val="00691E11"/>
    <w:rsid w:val="00692182"/>
    <w:rsid w:val="006929D8"/>
    <w:rsid w:val="0069396F"/>
    <w:rsid w:val="00693B18"/>
    <w:rsid w:val="0069462B"/>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16A5"/>
    <w:rsid w:val="006D1C6E"/>
    <w:rsid w:val="006D2113"/>
    <w:rsid w:val="006D213B"/>
    <w:rsid w:val="006D242C"/>
    <w:rsid w:val="006D2815"/>
    <w:rsid w:val="006D28DA"/>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74B"/>
    <w:rsid w:val="006E3829"/>
    <w:rsid w:val="006E403E"/>
    <w:rsid w:val="006E43B5"/>
    <w:rsid w:val="006E522B"/>
    <w:rsid w:val="006E554B"/>
    <w:rsid w:val="006E5FF9"/>
    <w:rsid w:val="006E6BCF"/>
    <w:rsid w:val="006E6FB9"/>
    <w:rsid w:val="006E74DA"/>
    <w:rsid w:val="006E7EDE"/>
    <w:rsid w:val="006F030E"/>
    <w:rsid w:val="006F03AA"/>
    <w:rsid w:val="006F051F"/>
    <w:rsid w:val="006F0D13"/>
    <w:rsid w:val="006F1174"/>
    <w:rsid w:val="006F1B47"/>
    <w:rsid w:val="006F2B25"/>
    <w:rsid w:val="006F31E3"/>
    <w:rsid w:val="006F3446"/>
    <w:rsid w:val="006F3752"/>
    <w:rsid w:val="006F38F6"/>
    <w:rsid w:val="006F3E61"/>
    <w:rsid w:val="006F4D1D"/>
    <w:rsid w:val="006F548E"/>
    <w:rsid w:val="006F5765"/>
    <w:rsid w:val="006F6045"/>
    <w:rsid w:val="006F67B3"/>
    <w:rsid w:val="00700FCA"/>
    <w:rsid w:val="0070215C"/>
    <w:rsid w:val="00703E0B"/>
    <w:rsid w:val="0070463C"/>
    <w:rsid w:val="00704958"/>
    <w:rsid w:val="00704E56"/>
    <w:rsid w:val="0070523C"/>
    <w:rsid w:val="00705503"/>
    <w:rsid w:val="0070662A"/>
    <w:rsid w:val="007066BD"/>
    <w:rsid w:val="00706E7E"/>
    <w:rsid w:val="0070726A"/>
    <w:rsid w:val="00707B81"/>
    <w:rsid w:val="00710251"/>
    <w:rsid w:val="00710F1E"/>
    <w:rsid w:val="00711206"/>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AFC"/>
    <w:rsid w:val="00737F10"/>
    <w:rsid w:val="00737F90"/>
    <w:rsid w:val="00740374"/>
    <w:rsid w:val="007409D8"/>
    <w:rsid w:val="00740B21"/>
    <w:rsid w:val="007413AF"/>
    <w:rsid w:val="0074145D"/>
    <w:rsid w:val="00741569"/>
    <w:rsid w:val="007422F8"/>
    <w:rsid w:val="00742443"/>
    <w:rsid w:val="007431B3"/>
    <w:rsid w:val="007439A8"/>
    <w:rsid w:val="00745000"/>
    <w:rsid w:val="007469CC"/>
    <w:rsid w:val="00750FA5"/>
    <w:rsid w:val="0075168D"/>
    <w:rsid w:val="007519AE"/>
    <w:rsid w:val="007524E0"/>
    <w:rsid w:val="00753139"/>
    <w:rsid w:val="0075464F"/>
    <w:rsid w:val="00754F43"/>
    <w:rsid w:val="00755523"/>
    <w:rsid w:val="007556E8"/>
    <w:rsid w:val="00755835"/>
    <w:rsid w:val="00760058"/>
    <w:rsid w:val="00760B35"/>
    <w:rsid w:val="00760EA0"/>
    <w:rsid w:val="0076512D"/>
    <w:rsid w:val="00765862"/>
    <w:rsid w:val="00766614"/>
    <w:rsid w:val="00766FF0"/>
    <w:rsid w:val="00767C9C"/>
    <w:rsid w:val="007703F1"/>
    <w:rsid w:val="00770974"/>
    <w:rsid w:val="00771164"/>
    <w:rsid w:val="007724EB"/>
    <w:rsid w:val="0077287D"/>
    <w:rsid w:val="00773924"/>
    <w:rsid w:val="00774B64"/>
    <w:rsid w:val="00774C30"/>
    <w:rsid w:val="00775EA4"/>
    <w:rsid w:val="00776F4B"/>
    <w:rsid w:val="00777C72"/>
    <w:rsid w:val="00780373"/>
    <w:rsid w:val="00780602"/>
    <w:rsid w:val="007818E9"/>
    <w:rsid w:val="0078195B"/>
    <w:rsid w:val="00781EAD"/>
    <w:rsid w:val="007826E8"/>
    <w:rsid w:val="0078379E"/>
    <w:rsid w:val="00783DB4"/>
    <w:rsid w:val="00784151"/>
    <w:rsid w:val="00784EB6"/>
    <w:rsid w:val="00785C01"/>
    <w:rsid w:val="00785C18"/>
    <w:rsid w:val="007860CF"/>
    <w:rsid w:val="007863BA"/>
    <w:rsid w:val="00786408"/>
    <w:rsid w:val="00786C2B"/>
    <w:rsid w:val="00790DBC"/>
    <w:rsid w:val="00790FB6"/>
    <w:rsid w:val="0079155F"/>
    <w:rsid w:val="007921F9"/>
    <w:rsid w:val="00792342"/>
    <w:rsid w:val="007925B5"/>
    <w:rsid w:val="00792C2D"/>
    <w:rsid w:val="007934C6"/>
    <w:rsid w:val="00793A12"/>
    <w:rsid w:val="00793D03"/>
    <w:rsid w:val="00793DA6"/>
    <w:rsid w:val="007941E5"/>
    <w:rsid w:val="0079437B"/>
    <w:rsid w:val="0079482D"/>
    <w:rsid w:val="00795329"/>
    <w:rsid w:val="0079640E"/>
    <w:rsid w:val="00796EA1"/>
    <w:rsid w:val="00797E99"/>
    <w:rsid w:val="00797F56"/>
    <w:rsid w:val="007A23A5"/>
    <w:rsid w:val="007A25CA"/>
    <w:rsid w:val="007A30C2"/>
    <w:rsid w:val="007A31FB"/>
    <w:rsid w:val="007A34D0"/>
    <w:rsid w:val="007A4B1E"/>
    <w:rsid w:val="007A5020"/>
    <w:rsid w:val="007A5B69"/>
    <w:rsid w:val="007A6152"/>
    <w:rsid w:val="007A63B7"/>
    <w:rsid w:val="007A6734"/>
    <w:rsid w:val="007A6B07"/>
    <w:rsid w:val="007A76CD"/>
    <w:rsid w:val="007B0B42"/>
    <w:rsid w:val="007B0B74"/>
    <w:rsid w:val="007B0EB2"/>
    <w:rsid w:val="007B1288"/>
    <w:rsid w:val="007B1CD8"/>
    <w:rsid w:val="007B2758"/>
    <w:rsid w:val="007B2EA5"/>
    <w:rsid w:val="007B324B"/>
    <w:rsid w:val="007B3883"/>
    <w:rsid w:val="007B3ACD"/>
    <w:rsid w:val="007B3C99"/>
    <w:rsid w:val="007B468A"/>
    <w:rsid w:val="007B4EA9"/>
    <w:rsid w:val="007B512A"/>
    <w:rsid w:val="007B53DB"/>
    <w:rsid w:val="007B5AFF"/>
    <w:rsid w:val="007B5D7B"/>
    <w:rsid w:val="007B60A4"/>
    <w:rsid w:val="007B6579"/>
    <w:rsid w:val="007C1047"/>
    <w:rsid w:val="007C11EA"/>
    <w:rsid w:val="007C17EF"/>
    <w:rsid w:val="007C2082"/>
    <w:rsid w:val="007C2097"/>
    <w:rsid w:val="007C2196"/>
    <w:rsid w:val="007C2435"/>
    <w:rsid w:val="007C254A"/>
    <w:rsid w:val="007C2F92"/>
    <w:rsid w:val="007C349D"/>
    <w:rsid w:val="007C38D5"/>
    <w:rsid w:val="007C3B5C"/>
    <w:rsid w:val="007C3BB8"/>
    <w:rsid w:val="007C41F3"/>
    <w:rsid w:val="007C46B2"/>
    <w:rsid w:val="007C47A0"/>
    <w:rsid w:val="007C4EA3"/>
    <w:rsid w:val="007C5172"/>
    <w:rsid w:val="007C5732"/>
    <w:rsid w:val="007C6B64"/>
    <w:rsid w:val="007C6D2B"/>
    <w:rsid w:val="007C75B7"/>
    <w:rsid w:val="007C7D56"/>
    <w:rsid w:val="007C7F68"/>
    <w:rsid w:val="007D0241"/>
    <w:rsid w:val="007D0D1B"/>
    <w:rsid w:val="007D1341"/>
    <w:rsid w:val="007D21F4"/>
    <w:rsid w:val="007D278F"/>
    <w:rsid w:val="007D291B"/>
    <w:rsid w:val="007D2A61"/>
    <w:rsid w:val="007D360B"/>
    <w:rsid w:val="007D362D"/>
    <w:rsid w:val="007D44EF"/>
    <w:rsid w:val="007D4A70"/>
    <w:rsid w:val="007D51DA"/>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D23"/>
    <w:rsid w:val="007E0D47"/>
    <w:rsid w:val="007E1870"/>
    <w:rsid w:val="007E1878"/>
    <w:rsid w:val="007E20F4"/>
    <w:rsid w:val="007E28DA"/>
    <w:rsid w:val="007E307E"/>
    <w:rsid w:val="007E35D9"/>
    <w:rsid w:val="007E3887"/>
    <w:rsid w:val="007E3898"/>
    <w:rsid w:val="007E448C"/>
    <w:rsid w:val="007E4FCF"/>
    <w:rsid w:val="007E5841"/>
    <w:rsid w:val="007E6223"/>
    <w:rsid w:val="007E65D5"/>
    <w:rsid w:val="007E75AE"/>
    <w:rsid w:val="007E75C7"/>
    <w:rsid w:val="007E762A"/>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8DC"/>
    <w:rsid w:val="00800939"/>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5CD"/>
    <w:rsid w:val="00817669"/>
    <w:rsid w:val="00817A3C"/>
    <w:rsid w:val="00820014"/>
    <w:rsid w:val="00820030"/>
    <w:rsid w:val="00820A96"/>
    <w:rsid w:val="00820FA1"/>
    <w:rsid w:val="0082185A"/>
    <w:rsid w:val="00821A9A"/>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6CE"/>
    <w:rsid w:val="0085642E"/>
    <w:rsid w:val="00856CC2"/>
    <w:rsid w:val="00857379"/>
    <w:rsid w:val="00857A88"/>
    <w:rsid w:val="0086037A"/>
    <w:rsid w:val="00860D88"/>
    <w:rsid w:val="008611FE"/>
    <w:rsid w:val="0086172B"/>
    <w:rsid w:val="00862077"/>
    <w:rsid w:val="008626E7"/>
    <w:rsid w:val="008637E3"/>
    <w:rsid w:val="0086403E"/>
    <w:rsid w:val="00865176"/>
    <w:rsid w:val="0086578A"/>
    <w:rsid w:val="008660EC"/>
    <w:rsid w:val="008664CD"/>
    <w:rsid w:val="0086690B"/>
    <w:rsid w:val="00866E54"/>
    <w:rsid w:val="00867203"/>
    <w:rsid w:val="008679FB"/>
    <w:rsid w:val="00867E0C"/>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412"/>
    <w:rsid w:val="0088286B"/>
    <w:rsid w:val="00882F7B"/>
    <w:rsid w:val="00883212"/>
    <w:rsid w:val="00883400"/>
    <w:rsid w:val="0088345E"/>
    <w:rsid w:val="00883846"/>
    <w:rsid w:val="00884098"/>
    <w:rsid w:val="00884D28"/>
    <w:rsid w:val="00884F3B"/>
    <w:rsid w:val="00884FFE"/>
    <w:rsid w:val="00885031"/>
    <w:rsid w:val="008850E5"/>
    <w:rsid w:val="00885361"/>
    <w:rsid w:val="0088647F"/>
    <w:rsid w:val="00886A30"/>
    <w:rsid w:val="00886C8F"/>
    <w:rsid w:val="0088774A"/>
    <w:rsid w:val="0089041D"/>
    <w:rsid w:val="008907E1"/>
    <w:rsid w:val="00890B17"/>
    <w:rsid w:val="0089170F"/>
    <w:rsid w:val="00891796"/>
    <w:rsid w:val="00891856"/>
    <w:rsid w:val="008921C2"/>
    <w:rsid w:val="0089230B"/>
    <w:rsid w:val="008927E7"/>
    <w:rsid w:val="00892ABB"/>
    <w:rsid w:val="00892B1C"/>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68B"/>
    <w:rsid w:val="008A79EB"/>
    <w:rsid w:val="008A7BCB"/>
    <w:rsid w:val="008B02F9"/>
    <w:rsid w:val="008B1A42"/>
    <w:rsid w:val="008B2367"/>
    <w:rsid w:val="008B243D"/>
    <w:rsid w:val="008B290C"/>
    <w:rsid w:val="008B3501"/>
    <w:rsid w:val="008B3EBF"/>
    <w:rsid w:val="008B3F30"/>
    <w:rsid w:val="008B4473"/>
    <w:rsid w:val="008B4A55"/>
    <w:rsid w:val="008B6300"/>
    <w:rsid w:val="008C12BE"/>
    <w:rsid w:val="008C14A1"/>
    <w:rsid w:val="008C1881"/>
    <w:rsid w:val="008C1B58"/>
    <w:rsid w:val="008C218C"/>
    <w:rsid w:val="008C24B6"/>
    <w:rsid w:val="008C3F7F"/>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59D5"/>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01E"/>
    <w:rsid w:val="008E618A"/>
    <w:rsid w:val="008E654C"/>
    <w:rsid w:val="008E6E98"/>
    <w:rsid w:val="008E6F95"/>
    <w:rsid w:val="008F0CF8"/>
    <w:rsid w:val="008F1769"/>
    <w:rsid w:val="008F1FD2"/>
    <w:rsid w:val="008F22E8"/>
    <w:rsid w:val="008F2844"/>
    <w:rsid w:val="008F2AAF"/>
    <w:rsid w:val="008F2EAA"/>
    <w:rsid w:val="008F2EBA"/>
    <w:rsid w:val="008F428C"/>
    <w:rsid w:val="008F4E46"/>
    <w:rsid w:val="008F5225"/>
    <w:rsid w:val="008F5ED4"/>
    <w:rsid w:val="008F686C"/>
    <w:rsid w:val="008F6A9B"/>
    <w:rsid w:val="008F754A"/>
    <w:rsid w:val="008F78CE"/>
    <w:rsid w:val="00900420"/>
    <w:rsid w:val="009005ED"/>
    <w:rsid w:val="00900830"/>
    <w:rsid w:val="00900842"/>
    <w:rsid w:val="00900CF5"/>
    <w:rsid w:val="00900EB7"/>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0E59"/>
    <w:rsid w:val="00921008"/>
    <w:rsid w:val="00922B0B"/>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899"/>
    <w:rsid w:val="00935DB7"/>
    <w:rsid w:val="00935E9C"/>
    <w:rsid w:val="00936369"/>
    <w:rsid w:val="0093701D"/>
    <w:rsid w:val="00937371"/>
    <w:rsid w:val="0093792E"/>
    <w:rsid w:val="00937FBB"/>
    <w:rsid w:val="0094064D"/>
    <w:rsid w:val="00940AB6"/>
    <w:rsid w:val="0094139A"/>
    <w:rsid w:val="009413B8"/>
    <w:rsid w:val="009414EF"/>
    <w:rsid w:val="0094234D"/>
    <w:rsid w:val="009429CA"/>
    <w:rsid w:val="0094332B"/>
    <w:rsid w:val="0094356B"/>
    <w:rsid w:val="009435E1"/>
    <w:rsid w:val="00943D80"/>
    <w:rsid w:val="009444A3"/>
    <w:rsid w:val="0094467F"/>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6F8"/>
    <w:rsid w:val="00953C34"/>
    <w:rsid w:val="00953E23"/>
    <w:rsid w:val="00954897"/>
    <w:rsid w:val="0095497C"/>
    <w:rsid w:val="00955C4A"/>
    <w:rsid w:val="00956062"/>
    <w:rsid w:val="009563F5"/>
    <w:rsid w:val="00957181"/>
    <w:rsid w:val="009579DE"/>
    <w:rsid w:val="009611A7"/>
    <w:rsid w:val="009611A9"/>
    <w:rsid w:val="0096219C"/>
    <w:rsid w:val="0096272D"/>
    <w:rsid w:val="00963969"/>
    <w:rsid w:val="009641BD"/>
    <w:rsid w:val="00964832"/>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113"/>
    <w:rsid w:val="009742E1"/>
    <w:rsid w:val="00974446"/>
    <w:rsid w:val="00974E02"/>
    <w:rsid w:val="00976485"/>
    <w:rsid w:val="00976977"/>
    <w:rsid w:val="00976AC8"/>
    <w:rsid w:val="009777D9"/>
    <w:rsid w:val="00977C5E"/>
    <w:rsid w:val="009803FF"/>
    <w:rsid w:val="00980E4E"/>
    <w:rsid w:val="00981A84"/>
    <w:rsid w:val="00981E6C"/>
    <w:rsid w:val="009823FC"/>
    <w:rsid w:val="00982401"/>
    <w:rsid w:val="0098272B"/>
    <w:rsid w:val="00982D86"/>
    <w:rsid w:val="00983041"/>
    <w:rsid w:val="0098318A"/>
    <w:rsid w:val="009837BF"/>
    <w:rsid w:val="009838EF"/>
    <w:rsid w:val="0098395D"/>
    <w:rsid w:val="00983DBA"/>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2842"/>
    <w:rsid w:val="00993427"/>
    <w:rsid w:val="00995D02"/>
    <w:rsid w:val="00997126"/>
    <w:rsid w:val="0099755D"/>
    <w:rsid w:val="00997CF6"/>
    <w:rsid w:val="00997D69"/>
    <w:rsid w:val="009A14B5"/>
    <w:rsid w:val="009A23D7"/>
    <w:rsid w:val="009A38E0"/>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675"/>
    <w:rsid w:val="009B1F1C"/>
    <w:rsid w:val="009B2689"/>
    <w:rsid w:val="009B2906"/>
    <w:rsid w:val="009B4171"/>
    <w:rsid w:val="009B4786"/>
    <w:rsid w:val="009B4DF7"/>
    <w:rsid w:val="009B5131"/>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095"/>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7FF"/>
    <w:rsid w:val="009D5ADE"/>
    <w:rsid w:val="009D6827"/>
    <w:rsid w:val="009D684D"/>
    <w:rsid w:val="009D76B7"/>
    <w:rsid w:val="009E0202"/>
    <w:rsid w:val="009E020A"/>
    <w:rsid w:val="009E10B9"/>
    <w:rsid w:val="009E15B9"/>
    <w:rsid w:val="009E2F3C"/>
    <w:rsid w:val="009E3297"/>
    <w:rsid w:val="009E3F9C"/>
    <w:rsid w:val="009E469C"/>
    <w:rsid w:val="009E5538"/>
    <w:rsid w:val="009E5598"/>
    <w:rsid w:val="009E56E7"/>
    <w:rsid w:val="009E5BF0"/>
    <w:rsid w:val="009E63B1"/>
    <w:rsid w:val="009E69C9"/>
    <w:rsid w:val="009E75F8"/>
    <w:rsid w:val="009E7B45"/>
    <w:rsid w:val="009E7FB9"/>
    <w:rsid w:val="009E7FBD"/>
    <w:rsid w:val="009F05D3"/>
    <w:rsid w:val="009F12B4"/>
    <w:rsid w:val="009F13B8"/>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77A"/>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ADB"/>
    <w:rsid w:val="00A16C75"/>
    <w:rsid w:val="00A16FA0"/>
    <w:rsid w:val="00A17404"/>
    <w:rsid w:val="00A20201"/>
    <w:rsid w:val="00A21943"/>
    <w:rsid w:val="00A230EC"/>
    <w:rsid w:val="00A23171"/>
    <w:rsid w:val="00A23351"/>
    <w:rsid w:val="00A24037"/>
    <w:rsid w:val="00A246B6"/>
    <w:rsid w:val="00A24C45"/>
    <w:rsid w:val="00A25111"/>
    <w:rsid w:val="00A25DA3"/>
    <w:rsid w:val="00A26682"/>
    <w:rsid w:val="00A26EDD"/>
    <w:rsid w:val="00A301E4"/>
    <w:rsid w:val="00A318C1"/>
    <w:rsid w:val="00A31DAB"/>
    <w:rsid w:val="00A31E75"/>
    <w:rsid w:val="00A3263D"/>
    <w:rsid w:val="00A352EB"/>
    <w:rsid w:val="00A36147"/>
    <w:rsid w:val="00A37644"/>
    <w:rsid w:val="00A405A1"/>
    <w:rsid w:val="00A41330"/>
    <w:rsid w:val="00A418D7"/>
    <w:rsid w:val="00A41C3D"/>
    <w:rsid w:val="00A41C8A"/>
    <w:rsid w:val="00A43B27"/>
    <w:rsid w:val="00A440B9"/>
    <w:rsid w:val="00A44466"/>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327"/>
    <w:rsid w:val="00A5647D"/>
    <w:rsid w:val="00A56972"/>
    <w:rsid w:val="00A57206"/>
    <w:rsid w:val="00A57D2F"/>
    <w:rsid w:val="00A605BD"/>
    <w:rsid w:val="00A605CC"/>
    <w:rsid w:val="00A610CB"/>
    <w:rsid w:val="00A61282"/>
    <w:rsid w:val="00A6173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3C7"/>
    <w:rsid w:val="00A72E87"/>
    <w:rsid w:val="00A74583"/>
    <w:rsid w:val="00A74DF4"/>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8E2"/>
    <w:rsid w:val="00A87AF1"/>
    <w:rsid w:val="00A87C9D"/>
    <w:rsid w:val="00A906BF"/>
    <w:rsid w:val="00A90A78"/>
    <w:rsid w:val="00A90AB1"/>
    <w:rsid w:val="00A90CBD"/>
    <w:rsid w:val="00A90D4E"/>
    <w:rsid w:val="00A90E6A"/>
    <w:rsid w:val="00A928AF"/>
    <w:rsid w:val="00A928C6"/>
    <w:rsid w:val="00A92A03"/>
    <w:rsid w:val="00A92F00"/>
    <w:rsid w:val="00A948A0"/>
    <w:rsid w:val="00A949F5"/>
    <w:rsid w:val="00A9555E"/>
    <w:rsid w:val="00A95610"/>
    <w:rsid w:val="00A956B8"/>
    <w:rsid w:val="00A95A82"/>
    <w:rsid w:val="00A95EF1"/>
    <w:rsid w:val="00A964E1"/>
    <w:rsid w:val="00A971AE"/>
    <w:rsid w:val="00A974B8"/>
    <w:rsid w:val="00AA0019"/>
    <w:rsid w:val="00AA011E"/>
    <w:rsid w:val="00AA0F48"/>
    <w:rsid w:val="00AA15DE"/>
    <w:rsid w:val="00AA2211"/>
    <w:rsid w:val="00AA27BB"/>
    <w:rsid w:val="00AA2C77"/>
    <w:rsid w:val="00AA338D"/>
    <w:rsid w:val="00AA3908"/>
    <w:rsid w:val="00AA4722"/>
    <w:rsid w:val="00AA4A3D"/>
    <w:rsid w:val="00AA50CE"/>
    <w:rsid w:val="00AA6017"/>
    <w:rsid w:val="00AA6028"/>
    <w:rsid w:val="00AA60A6"/>
    <w:rsid w:val="00AA61E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1854"/>
    <w:rsid w:val="00AC3DCF"/>
    <w:rsid w:val="00AC505B"/>
    <w:rsid w:val="00AC5450"/>
    <w:rsid w:val="00AC57D9"/>
    <w:rsid w:val="00AC5C8A"/>
    <w:rsid w:val="00AC62B8"/>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0B01"/>
    <w:rsid w:val="00B010B8"/>
    <w:rsid w:val="00B01A7A"/>
    <w:rsid w:val="00B0281D"/>
    <w:rsid w:val="00B0289A"/>
    <w:rsid w:val="00B02A4D"/>
    <w:rsid w:val="00B02D44"/>
    <w:rsid w:val="00B04242"/>
    <w:rsid w:val="00B048D9"/>
    <w:rsid w:val="00B05AF2"/>
    <w:rsid w:val="00B05D6D"/>
    <w:rsid w:val="00B06862"/>
    <w:rsid w:val="00B0693B"/>
    <w:rsid w:val="00B0699D"/>
    <w:rsid w:val="00B06AE3"/>
    <w:rsid w:val="00B06D30"/>
    <w:rsid w:val="00B0766C"/>
    <w:rsid w:val="00B079E0"/>
    <w:rsid w:val="00B07DDE"/>
    <w:rsid w:val="00B10345"/>
    <w:rsid w:val="00B1192C"/>
    <w:rsid w:val="00B1235C"/>
    <w:rsid w:val="00B1272E"/>
    <w:rsid w:val="00B13135"/>
    <w:rsid w:val="00B13520"/>
    <w:rsid w:val="00B136C5"/>
    <w:rsid w:val="00B1418E"/>
    <w:rsid w:val="00B14429"/>
    <w:rsid w:val="00B14544"/>
    <w:rsid w:val="00B14763"/>
    <w:rsid w:val="00B14C5C"/>
    <w:rsid w:val="00B15488"/>
    <w:rsid w:val="00B16808"/>
    <w:rsid w:val="00B17A1F"/>
    <w:rsid w:val="00B17E91"/>
    <w:rsid w:val="00B214E4"/>
    <w:rsid w:val="00B21C0B"/>
    <w:rsid w:val="00B21D1B"/>
    <w:rsid w:val="00B222CE"/>
    <w:rsid w:val="00B22C33"/>
    <w:rsid w:val="00B22DF2"/>
    <w:rsid w:val="00B23443"/>
    <w:rsid w:val="00B24132"/>
    <w:rsid w:val="00B246F7"/>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C"/>
    <w:rsid w:val="00B3360E"/>
    <w:rsid w:val="00B3392A"/>
    <w:rsid w:val="00B3621D"/>
    <w:rsid w:val="00B36A09"/>
    <w:rsid w:val="00B36A56"/>
    <w:rsid w:val="00B36AB6"/>
    <w:rsid w:val="00B36BBB"/>
    <w:rsid w:val="00B36D43"/>
    <w:rsid w:val="00B37137"/>
    <w:rsid w:val="00B37A48"/>
    <w:rsid w:val="00B4033C"/>
    <w:rsid w:val="00B40514"/>
    <w:rsid w:val="00B40B45"/>
    <w:rsid w:val="00B419ED"/>
    <w:rsid w:val="00B41A99"/>
    <w:rsid w:val="00B429F1"/>
    <w:rsid w:val="00B42A28"/>
    <w:rsid w:val="00B42DB3"/>
    <w:rsid w:val="00B42EF3"/>
    <w:rsid w:val="00B4385C"/>
    <w:rsid w:val="00B440BD"/>
    <w:rsid w:val="00B442A1"/>
    <w:rsid w:val="00B442B1"/>
    <w:rsid w:val="00B44EA1"/>
    <w:rsid w:val="00B4524F"/>
    <w:rsid w:val="00B45536"/>
    <w:rsid w:val="00B4615E"/>
    <w:rsid w:val="00B47AC6"/>
    <w:rsid w:val="00B50A64"/>
    <w:rsid w:val="00B51266"/>
    <w:rsid w:val="00B51813"/>
    <w:rsid w:val="00B51A04"/>
    <w:rsid w:val="00B52A83"/>
    <w:rsid w:val="00B52DD3"/>
    <w:rsid w:val="00B53486"/>
    <w:rsid w:val="00B53D33"/>
    <w:rsid w:val="00B53FA0"/>
    <w:rsid w:val="00B5405B"/>
    <w:rsid w:val="00B54093"/>
    <w:rsid w:val="00B550E9"/>
    <w:rsid w:val="00B55B96"/>
    <w:rsid w:val="00B56278"/>
    <w:rsid w:val="00B5637B"/>
    <w:rsid w:val="00B5668C"/>
    <w:rsid w:val="00B56A22"/>
    <w:rsid w:val="00B56D3E"/>
    <w:rsid w:val="00B611F7"/>
    <w:rsid w:val="00B622E3"/>
    <w:rsid w:val="00B62303"/>
    <w:rsid w:val="00B6242F"/>
    <w:rsid w:val="00B63206"/>
    <w:rsid w:val="00B63C57"/>
    <w:rsid w:val="00B63D43"/>
    <w:rsid w:val="00B63E2D"/>
    <w:rsid w:val="00B6428D"/>
    <w:rsid w:val="00B65C9F"/>
    <w:rsid w:val="00B661AF"/>
    <w:rsid w:val="00B662CE"/>
    <w:rsid w:val="00B66A59"/>
    <w:rsid w:val="00B67B97"/>
    <w:rsid w:val="00B67BFB"/>
    <w:rsid w:val="00B7040E"/>
    <w:rsid w:val="00B70606"/>
    <w:rsid w:val="00B711D4"/>
    <w:rsid w:val="00B71497"/>
    <w:rsid w:val="00B715DD"/>
    <w:rsid w:val="00B716C1"/>
    <w:rsid w:val="00B71733"/>
    <w:rsid w:val="00B71D31"/>
    <w:rsid w:val="00B71D93"/>
    <w:rsid w:val="00B724EF"/>
    <w:rsid w:val="00B7265D"/>
    <w:rsid w:val="00B72D35"/>
    <w:rsid w:val="00B73162"/>
    <w:rsid w:val="00B731D1"/>
    <w:rsid w:val="00B73FB7"/>
    <w:rsid w:val="00B743A7"/>
    <w:rsid w:val="00B74728"/>
    <w:rsid w:val="00B749F8"/>
    <w:rsid w:val="00B75179"/>
    <w:rsid w:val="00B77417"/>
    <w:rsid w:val="00B81208"/>
    <w:rsid w:val="00B81439"/>
    <w:rsid w:val="00B81FC2"/>
    <w:rsid w:val="00B8235C"/>
    <w:rsid w:val="00B823D3"/>
    <w:rsid w:val="00B836B6"/>
    <w:rsid w:val="00B8386D"/>
    <w:rsid w:val="00B83891"/>
    <w:rsid w:val="00B84443"/>
    <w:rsid w:val="00B86E3C"/>
    <w:rsid w:val="00B90780"/>
    <w:rsid w:val="00B91022"/>
    <w:rsid w:val="00B9182B"/>
    <w:rsid w:val="00B91D0D"/>
    <w:rsid w:val="00B920BB"/>
    <w:rsid w:val="00B922B7"/>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99D"/>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4EB2"/>
    <w:rsid w:val="00BB5AF1"/>
    <w:rsid w:val="00BB5DFC"/>
    <w:rsid w:val="00BB6C17"/>
    <w:rsid w:val="00BB6D9A"/>
    <w:rsid w:val="00BB70CD"/>
    <w:rsid w:val="00BB7577"/>
    <w:rsid w:val="00BC1000"/>
    <w:rsid w:val="00BC1471"/>
    <w:rsid w:val="00BC150A"/>
    <w:rsid w:val="00BC1AEC"/>
    <w:rsid w:val="00BC20A8"/>
    <w:rsid w:val="00BC2365"/>
    <w:rsid w:val="00BC239C"/>
    <w:rsid w:val="00BC25C1"/>
    <w:rsid w:val="00BC26E6"/>
    <w:rsid w:val="00BC2AC9"/>
    <w:rsid w:val="00BC363D"/>
    <w:rsid w:val="00BC3717"/>
    <w:rsid w:val="00BC3E5F"/>
    <w:rsid w:val="00BC4139"/>
    <w:rsid w:val="00BC45F9"/>
    <w:rsid w:val="00BC4F52"/>
    <w:rsid w:val="00BC6564"/>
    <w:rsid w:val="00BC69DD"/>
    <w:rsid w:val="00BC76AC"/>
    <w:rsid w:val="00BD0FA0"/>
    <w:rsid w:val="00BD1032"/>
    <w:rsid w:val="00BD1F08"/>
    <w:rsid w:val="00BD279D"/>
    <w:rsid w:val="00BD2825"/>
    <w:rsid w:val="00BD368D"/>
    <w:rsid w:val="00BD3D68"/>
    <w:rsid w:val="00BD3F95"/>
    <w:rsid w:val="00BD4FAB"/>
    <w:rsid w:val="00BD53C7"/>
    <w:rsid w:val="00BD55A7"/>
    <w:rsid w:val="00BD58C6"/>
    <w:rsid w:val="00BD5D05"/>
    <w:rsid w:val="00BD5DF5"/>
    <w:rsid w:val="00BD6BB8"/>
    <w:rsid w:val="00BD7646"/>
    <w:rsid w:val="00BE1FF5"/>
    <w:rsid w:val="00BE26F4"/>
    <w:rsid w:val="00BE29EE"/>
    <w:rsid w:val="00BE5214"/>
    <w:rsid w:val="00BE5353"/>
    <w:rsid w:val="00BE5551"/>
    <w:rsid w:val="00BE64E1"/>
    <w:rsid w:val="00BE6D70"/>
    <w:rsid w:val="00BE7471"/>
    <w:rsid w:val="00BE74E6"/>
    <w:rsid w:val="00BE7B19"/>
    <w:rsid w:val="00BE7C1A"/>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5C0"/>
    <w:rsid w:val="00C0069C"/>
    <w:rsid w:val="00C01D38"/>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C3"/>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8DE"/>
    <w:rsid w:val="00C40C60"/>
    <w:rsid w:val="00C40E1B"/>
    <w:rsid w:val="00C41892"/>
    <w:rsid w:val="00C419B4"/>
    <w:rsid w:val="00C41AFD"/>
    <w:rsid w:val="00C41B01"/>
    <w:rsid w:val="00C41C34"/>
    <w:rsid w:val="00C420C7"/>
    <w:rsid w:val="00C423BC"/>
    <w:rsid w:val="00C428A0"/>
    <w:rsid w:val="00C42D68"/>
    <w:rsid w:val="00C42EF9"/>
    <w:rsid w:val="00C441F1"/>
    <w:rsid w:val="00C442B1"/>
    <w:rsid w:val="00C44778"/>
    <w:rsid w:val="00C450B9"/>
    <w:rsid w:val="00C45C6D"/>
    <w:rsid w:val="00C45E81"/>
    <w:rsid w:val="00C462E6"/>
    <w:rsid w:val="00C4641A"/>
    <w:rsid w:val="00C4762A"/>
    <w:rsid w:val="00C477B8"/>
    <w:rsid w:val="00C523D7"/>
    <w:rsid w:val="00C530BA"/>
    <w:rsid w:val="00C532CE"/>
    <w:rsid w:val="00C551D7"/>
    <w:rsid w:val="00C56E8A"/>
    <w:rsid w:val="00C57220"/>
    <w:rsid w:val="00C602CB"/>
    <w:rsid w:val="00C60819"/>
    <w:rsid w:val="00C6114D"/>
    <w:rsid w:val="00C6136E"/>
    <w:rsid w:val="00C61977"/>
    <w:rsid w:val="00C61E7B"/>
    <w:rsid w:val="00C6211B"/>
    <w:rsid w:val="00C6216C"/>
    <w:rsid w:val="00C6219B"/>
    <w:rsid w:val="00C628DC"/>
    <w:rsid w:val="00C63D1F"/>
    <w:rsid w:val="00C63D27"/>
    <w:rsid w:val="00C64AC1"/>
    <w:rsid w:val="00C65279"/>
    <w:rsid w:val="00C66AAF"/>
    <w:rsid w:val="00C675A5"/>
    <w:rsid w:val="00C676D5"/>
    <w:rsid w:val="00C679DC"/>
    <w:rsid w:val="00C703ED"/>
    <w:rsid w:val="00C707D6"/>
    <w:rsid w:val="00C71AF5"/>
    <w:rsid w:val="00C72FBF"/>
    <w:rsid w:val="00C734B7"/>
    <w:rsid w:val="00C744D3"/>
    <w:rsid w:val="00C748EC"/>
    <w:rsid w:val="00C7496F"/>
    <w:rsid w:val="00C75301"/>
    <w:rsid w:val="00C75737"/>
    <w:rsid w:val="00C76436"/>
    <w:rsid w:val="00C76D29"/>
    <w:rsid w:val="00C77093"/>
    <w:rsid w:val="00C7709D"/>
    <w:rsid w:val="00C7732F"/>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1497"/>
    <w:rsid w:val="00C92E4D"/>
    <w:rsid w:val="00C930D0"/>
    <w:rsid w:val="00C9334C"/>
    <w:rsid w:val="00C9364D"/>
    <w:rsid w:val="00C94682"/>
    <w:rsid w:val="00C95181"/>
    <w:rsid w:val="00C952A6"/>
    <w:rsid w:val="00C95985"/>
    <w:rsid w:val="00C95C93"/>
    <w:rsid w:val="00C95D30"/>
    <w:rsid w:val="00C97658"/>
    <w:rsid w:val="00C978AE"/>
    <w:rsid w:val="00C97EEC"/>
    <w:rsid w:val="00C97F3B"/>
    <w:rsid w:val="00CA0553"/>
    <w:rsid w:val="00CA0C4F"/>
    <w:rsid w:val="00CA103A"/>
    <w:rsid w:val="00CA1A40"/>
    <w:rsid w:val="00CA3955"/>
    <w:rsid w:val="00CA3A20"/>
    <w:rsid w:val="00CA3E44"/>
    <w:rsid w:val="00CA3F9C"/>
    <w:rsid w:val="00CA40F0"/>
    <w:rsid w:val="00CA455D"/>
    <w:rsid w:val="00CA572C"/>
    <w:rsid w:val="00CA6592"/>
    <w:rsid w:val="00CA6749"/>
    <w:rsid w:val="00CA6C04"/>
    <w:rsid w:val="00CA6D1B"/>
    <w:rsid w:val="00CA6DAC"/>
    <w:rsid w:val="00CA6DD2"/>
    <w:rsid w:val="00CB07C4"/>
    <w:rsid w:val="00CB08D9"/>
    <w:rsid w:val="00CB1003"/>
    <w:rsid w:val="00CB1278"/>
    <w:rsid w:val="00CB154C"/>
    <w:rsid w:val="00CB1C2B"/>
    <w:rsid w:val="00CB1C63"/>
    <w:rsid w:val="00CB32C4"/>
    <w:rsid w:val="00CB3464"/>
    <w:rsid w:val="00CB404C"/>
    <w:rsid w:val="00CB4E3E"/>
    <w:rsid w:val="00CB5C92"/>
    <w:rsid w:val="00CB65A5"/>
    <w:rsid w:val="00CB6D23"/>
    <w:rsid w:val="00CB6F60"/>
    <w:rsid w:val="00CB7025"/>
    <w:rsid w:val="00CB755E"/>
    <w:rsid w:val="00CB7FE3"/>
    <w:rsid w:val="00CC018D"/>
    <w:rsid w:val="00CC1499"/>
    <w:rsid w:val="00CC195F"/>
    <w:rsid w:val="00CC26B4"/>
    <w:rsid w:val="00CC28A0"/>
    <w:rsid w:val="00CC381D"/>
    <w:rsid w:val="00CC38F8"/>
    <w:rsid w:val="00CC482E"/>
    <w:rsid w:val="00CC5026"/>
    <w:rsid w:val="00CC50AA"/>
    <w:rsid w:val="00CC55A7"/>
    <w:rsid w:val="00CC5645"/>
    <w:rsid w:val="00CC5A16"/>
    <w:rsid w:val="00CC5AB5"/>
    <w:rsid w:val="00CC764E"/>
    <w:rsid w:val="00CC7666"/>
    <w:rsid w:val="00CC7C69"/>
    <w:rsid w:val="00CD0016"/>
    <w:rsid w:val="00CD019E"/>
    <w:rsid w:val="00CD0E2A"/>
    <w:rsid w:val="00CD14A3"/>
    <w:rsid w:val="00CD190C"/>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95B"/>
    <w:rsid w:val="00CE3B2F"/>
    <w:rsid w:val="00CE3E63"/>
    <w:rsid w:val="00CE41B1"/>
    <w:rsid w:val="00CE4232"/>
    <w:rsid w:val="00CE4AB2"/>
    <w:rsid w:val="00CE590C"/>
    <w:rsid w:val="00CE656F"/>
    <w:rsid w:val="00CE67A2"/>
    <w:rsid w:val="00CE6C73"/>
    <w:rsid w:val="00CE6E1E"/>
    <w:rsid w:val="00CE71A7"/>
    <w:rsid w:val="00CE72EE"/>
    <w:rsid w:val="00CF0BAF"/>
    <w:rsid w:val="00CF0C4C"/>
    <w:rsid w:val="00CF1C08"/>
    <w:rsid w:val="00CF1F67"/>
    <w:rsid w:val="00CF1FAE"/>
    <w:rsid w:val="00CF278F"/>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9BC"/>
    <w:rsid w:val="00D02F22"/>
    <w:rsid w:val="00D03E90"/>
    <w:rsid w:val="00D03F9A"/>
    <w:rsid w:val="00D0423F"/>
    <w:rsid w:val="00D049FB"/>
    <w:rsid w:val="00D04A47"/>
    <w:rsid w:val="00D04BA6"/>
    <w:rsid w:val="00D0586D"/>
    <w:rsid w:val="00D068C1"/>
    <w:rsid w:val="00D069FD"/>
    <w:rsid w:val="00D073C5"/>
    <w:rsid w:val="00D07DB3"/>
    <w:rsid w:val="00D07DF8"/>
    <w:rsid w:val="00D10097"/>
    <w:rsid w:val="00D10BA4"/>
    <w:rsid w:val="00D10BB9"/>
    <w:rsid w:val="00D11CED"/>
    <w:rsid w:val="00D1266E"/>
    <w:rsid w:val="00D126DD"/>
    <w:rsid w:val="00D136CC"/>
    <w:rsid w:val="00D1400B"/>
    <w:rsid w:val="00D16A9C"/>
    <w:rsid w:val="00D16BC0"/>
    <w:rsid w:val="00D1747D"/>
    <w:rsid w:val="00D20361"/>
    <w:rsid w:val="00D20D82"/>
    <w:rsid w:val="00D20F87"/>
    <w:rsid w:val="00D213A4"/>
    <w:rsid w:val="00D21E17"/>
    <w:rsid w:val="00D2204D"/>
    <w:rsid w:val="00D220C9"/>
    <w:rsid w:val="00D22395"/>
    <w:rsid w:val="00D22D59"/>
    <w:rsid w:val="00D22E17"/>
    <w:rsid w:val="00D237E0"/>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36E"/>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5FA"/>
    <w:rsid w:val="00D735FB"/>
    <w:rsid w:val="00D74385"/>
    <w:rsid w:val="00D76230"/>
    <w:rsid w:val="00D764A4"/>
    <w:rsid w:val="00D76554"/>
    <w:rsid w:val="00D76839"/>
    <w:rsid w:val="00D76DD0"/>
    <w:rsid w:val="00D773CC"/>
    <w:rsid w:val="00D77914"/>
    <w:rsid w:val="00D802CD"/>
    <w:rsid w:val="00D803A1"/>
    <w:rsid w:val="00D8070D"/>
    <w:rsid w:val="00D80896"/>
    <w:rsid w:val="00D80A81"/>
    <w:rsid w:val="00D80A86"/>
    <w:rsid w:val="00D81DCA"/>
    <w:rsid w:val="00D8296A"/>
    <w:rsid w:val="00D82A91"/>
    <w:rsid w:val="00D82F77"/>
    <w:rsid w:val="00D82FDC"/>
    <w:rsid w:val="00D84517"/>
    <w:rsid w:val="00D846F0"/>
    <w:rsid w:val="00D84C33"/>
    <w:rsid w:val="00D85FA7"/>
    <w:rsid w:val="00D862E2"/>
    <w:rsid w:val="00D86952"/>
    <w:rsid w:val="00D86D39"/>
    <w:rsid w:val="00D87191"/>
    <w:rsid w:val="00D87CD6"/>
    <w:rsid w:val="00D87FBF"/>
    <w:rsid w:val="00D903C5"/>
    <w:rsid w:val="00D90EB3"/>
    <w:rsid w:val="00D91B1E"/>
    <w:rsid w:val="00D927D9"/>
    <w:rsid w:val="00D933C8"/>
    <w:rsid w:val="00D93F6D"/>
    <w:rsid w:val="00D94AFC"/>
    <w:rsid w:val="00D94B91"/>
    <w:rsid w:val="00D94C39"/>
    <w:rsid w:val="00D952FB"/>
    <w:rsid w:val="00D95C69"/>
    <w:rsid w:val="00D96AA5"/>
    <w:rsid w:val="00D97E25"/>
    <w:rsid w:val="00DA1154"/>
    <w:rsid w:val="00DA17F3"/>
    <w:rsid w:val="00DA1D29"/>
    <w:rsid w:val="00DA32C6"/>
    <w:rsid w:val="00DA399E"/>
    <w:rsid w:val="00DA3B03"/>
    <w:rsid w:val="00DA45C3"/>
    <w:rsid w:val="00DA4BF0"/>
    <w:rsid w:val="00DA4FB2"/>
    <w:rsid w:val="00DA670B"/>
    <w:rsid w:val="00DA7571"/>
    <w:rsid w:val="00DA7AC8"/>
    <w:rsid w:val="00DB088E"/>
    <w:rsid w:val="00DB0C5E"/>
    <w:rsid w:val="00DB101A"/>
    <w:rsid w:val="00DB15AC"/>
    <w:rsid w:val="00DB2239"/>
    <w:rsid w:val="00DB3EA4"/>
    <w:rsid w:val="00DB48DD"/>
    <w:rsid w:val="00DB5DBD"/>
    <w:rsid w:val="00DB61C6"/>
    <w:rsid w:val="00DB6E80"/>
    <w:rsid w:val="00DB7E34"/>
    <w:rsid w:val="00DC09FA"/>
    <w:rsid w:val="00DC12B5"/>
    <w:rsid w:val="00DC1389"/>
    <w:rsid w:val="00DC13B6"/>
    <w:rsid w:val="00DC1605"/>
    <w:rsid w:val="00DC1C7B"/>
    <w:rsid w:val="00DC2C69"/>
    <w:rsid w:val="00DC2E9F"/>
    <w:rsid w:val="00DC374A"/>
    <w:rsid w:val="00DC4473"/>
    <w:rsid w:val="00DC484A"/>
    <w:rsid w:val="00DC4D16"/>
    <w:rsid w:val="00DC4EFC"/>
    <w:rsid w:val="00DC4FF7"/>
    <w:rsid w:val="00DC5699"/>
    <w:rsid w:val="00DC5717"/>
    <w:rsid w:val="00DC5812"/>
    <w:rsid w:val="00DC63AC"/>
    <w:rsid w:val="00DC6789"/>
    <w:rsid w:val="00DC6A30"/>
    <w:rsid w:val="00DC7D36"/>
    <w:rsid w:val="00DC7DBE"/>
    <w:rsid w:val="00DD04CA"/>
    <w:rsid w:val="00DD1341"/>
    <w:rsid w:val="00DD1628"/>
    <w:rsid w:val="00DD2A16"/>
    <w:rsid w:val="00DD340A"/>
    <w:rsid w:val="00DD3834"/>
    <w:rsid w:val="00DD3A3B"/>
    <w:rsid w:val="00DD3A81"/>
    <w:rsid w:val="00DD411B"/>
    <w:rsid w:val="00DD4B74"/>
    <w:rsid w:val="00DD5159"/>
    <w:rsid w:val="00DD5293"/>
    <w:rsid w:val="00DD59F1"/>
    <w:rsid w:val="00DD6301"/>
    <w:rsid w:val="00DD667B"/>
    <w:rsid w:val="00DD7367"/>
    <w:rsid w:val="00DD756A"/>
    <w:rsid w:val="00DE0305"/>
    <w:rsid w:val="00DE0BC9"/>
    <w:rsid w:val="00DE1178"/>
    <w:rsid w:val="00DE13EB"/>
    <w:rsid w:val="00DE1906"/>
    <w:rsid w:val="00DE1EF1"/>
    <w:rsid w:val="00DE22E6"/>
    <w:rsid w:val="00DE25EF"/>
    <w:rsid w:val="00DE322F"/>
    <w:rsid w:val="00DE34CF"/>
    <w:rsid w:val="00DE3616"/>
    <w:rsid w:val="00DE3AF5"/>
    <w:rsid w:val="00DE3D7C"/>
    <w:rsid w:val="00DE447A"/>
    <w:rsid w:val="00DE44EF"/>
    <w:rsid w:val="00DE4510"/>
    <w:rsid w:val="00DE4F88"/>
    <w:rsid w:val="00DE55DF"/>
    <w:rsid w:val="00DE560F"/>
    <w:rsid w:val="00DE59B1"/>
    <w:rsid w:val="00DE66AF"/>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3CB"/>
    <w:rsid w:val="00E01B16"/>
    <w:rsid w:val="00E01BF2"/>
    <w:rsid w:val="00E05905"/>
    <w:rsid w:val="00E06A1D"/>
    <w:rsid w:val="00E06B8F"/>
    <w:rsid w:val="00E07B8D"/>
    <w:rsid w:val="00E10395"/>
    <w:rsid w:val="00E11553"/>
    <w:rsid w:val="00E11CE3"/>
    <w:rsid w:val="00E12BFC"/>
    <w:rsid w:val="00E136F7"/>
    <w:rsid w:val="00E14119"/>
    <w:rsid w:val="00E14DD1"/>
    <w:rsid w:val="00E165EC"/>
    <w:rsid w:val="00E167EE"/>
    <w:rsid w:val="00E16D7E"/>
    <w:rsid w:val="00E17A88"/>
    <w:rsid w:val="00E17C31"/>
    <w:rsid w:val="00E207C7"/>
    <w:rsid w:val="00E20990"/>
    <w:rsid w:val="00E20F8E"/>
    <w:rsid w:val="00E210AE"/>
    <w:rsid w:val="00E218D4"/>
    <w:rsid w:val="00E22000"/>
    <w:rsid w:val="00E228E5"/>
    <w:rsid w:val="00E22EB0"/>
    <w:rsid w:val="00E23474"/>
    <w:rsid w:val="00E25523"/>
    <w:rsid w:val="00E25525"/>
    <w:rsid w:val="00E25579"/>
    <w:rsid w:val="00E25A1A"/>
    <w:rsid w:val="00E25BF1"/>
    <w:rsid w:val="00E26C19"/>
    <w:rsid w:val="00E26E51"/>
    <w:rsid w:val="00E27351"/>
    <w:rsid w:val="00E276FF"/>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4B0D"/>
    <w:rsid w:val="00E55D9C"/>
    <w:rsid w:val="00E575C9"/>
    <w:rsid w:val="00E613CF"/>
    <w:rsid w:val="00E618C9"/>
    <w:rsid w:val="00E639F3"/>
    <w:rsid w:val="00E650E0"/>
    <w:rsid w:val="00E653FA"/>
    <w:rsid w:val="00E653FB"/>
    <w:rsid w:val="00E65659"/>
    <w:rsid w:val="00E65818"/>
    <w:rsid w:val="00E662C4"/>
    <w:rsid w:val="00E66C18"/>
    <w:rsid w:val="00E66E2F"/>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049D"/>
    <w:rsid w:val="00E8108F"/>
    <w:rsid w:val="00E824CF"/>
    <w:rsid w:val="00E82691"/>
    <w:rsid w:val="00E8291E"/>
    <w:rsid w:val="00E82CDA"/>
    <w:rsid w:val="00E83C93"/>
    <w:rsid w:val="00E8556C"/>
    <w:rsid w:val="00E859E0"/>
    <w:rsid w:val="00E85C2E"/>
    <w:rsid w:val="00E86406"/>
    <w:rsid w:val="00E868DB"/>
    <w:rsid w:val="00E87549"/>
    <w:rsid w:val="00E876DD"/>
    <w:rsid w:val="00E876E3"/>
    <w:rsid w:val="00E8771A"/>
    <w:rsid w:val="00E90261"/>
    <w:rsid w:val="00E91389"/>
    <w:rsid w:val="00E91734"/>
    <w:rsid w:val="00E917B2"/>
    <w:rsid w:val="00E91C28"/>
    <w:rsid w:val="00E92351"/>
    <w:rsid w:val="00E92A80"/>
    <w:rsid w:val="00E93121"/>
    <w:rsid w:val="00E94DE6"/>
    <w:rsid w:val="00E9569C"/>
    <w:rsid w:val="00E9581D"/>
    <w:rsid w:val="00E95B63"/>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0A64"/>
    <w:rsid w:val="00EB118B"/>
    <w:rsid w:val="00EB1261"/>
    <w:rsid w:val="00EB1C3D"/>
    <w:rsid w:val="00EB2DA2"/>
    <w:rsid w:val="00EB2E79"/>
    <w:rsid w:val="00EB356F"/>
    <w:rsid w:val="00EB372E"/>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98D"/>
    <w:rsid w:val="00EC4CE8"/>
    <w:rsid w:val="00EC4EFA"/>
    <w:rsid w:val="00EC58BF"/>
    <w:rsid w:val="00EC5ED3"/>
    <w:rsid w:val="00EC610C"/>
    <w:rsid w:val="00EC7EA0"/>
    <w:rsid w:val="00EC7F2D"/>
    <w:rsid w:val="00ED0544"/>
    <w:rsid w:val="00ED10C7"/>
    <w:rsid w:val="00ED13FF"/>
    <w:rsid w:val="00ED14A3"/>
    <w:rsid w:val="00ED2813"/>
    <w:rsid w:val="00ED2845"/>
    <w:rsid w:val="00ED298F"/>
    <w:rsid w:val="00ED2EB3"/>
    <w:rsid w:val="00ED2F05"/>
    <w:rsid w:val="00ED33CF"/>
    <w:rsid w:val="00ED459A"/>
    <w:rsid w:val="00ED5C95"/>
    <w:rsid w:val="00ED5DAA"/>
    <w:rsid w:val="00ED666E"/>
    <w:rsid w:val="00ED6A80"/>
    <w:rsid w:val="00ED7AE5"/>
    <w:rsid w:val="00ED7B34"/>
    <w:rsid w:val="00EE1525"/>
    <w:rsid w:val="00EE269E"/>
    <w:rsid w:val="00EE2DCB"/>
    <w:rsid w:val="00EE3071"/>
    <w:rsid w:val="00EE3072"/>
    <w:rsid w:val="00EE30BA"/>
    <w:rsid w:val="00EE3213"/>
    <w:rsid w:val="00EE3214"/>
    <w:rsid w:val="00EE3322"/>
    <w:rsid w:val="00EE393E"/>
    <w:rsid w:val="00EE4454"/>
    <w:rsid w:val="00EE4C4C"/>
    <w:rsid w:val="00EE54C6"/>
    <w:rsid w:val="00EE5A8D"/>
    <w:rsid w:val="00EE6258"/>
    <w:rsid w:val="00EE7106"/>
    <w:rsid w:val="00EE7CF3"/>
    <w:rsid w:val="00EE7D7C"/>
    <w:rsid w:val="00EF0716"/>
    <w:rsid w:val="00EF0AD6"/>
    <w:rsid w:val="00EF0FED"/>
    <w:rsid w:val="00EF13A6"/>
    <w:rsid w:val="00EF17CF"/>
    <w:rsid w:val="00EF1EDB"/>
    <w:rsid w:val="00EF2667"/>
    <w:rsid w:val="00EF2C48"/>
    <w:rsid w:val="00EF3E38"/>
    <w:rsid w:val="00EF52E3"/>
    <w:rsid w:val="00EF5969"/>
    <w:rsid w:val="00EF619B"/>
    <w:rsid w:val="00EF7206"/>
    <w:rsid w:val="00EF7890"/>
    <w:rsid w:val="00F01346"/>
    <w:rsid w:val="00F01A1A"/>
    <w:rsid w:val="00F01A61"/>
    <w:rsid w:val="00F01FE0"/>
    <w:rsid w:val="00F021A2"/>
    <w:rsid w:val="00F02445"/>
    <w:rsid w:val="00F02586"/>
    <w:rsid w:val="00F02766"/>
    <w:rsid w:val="00F0296F"/>
    <w:rsid w:val="00F03285"/>
    <w:rsid w:val="00F036F1"/>
    <w:rsid w:val="00F03AEF"/>
    <w:rsid w:val="00F061E3"/>
    <w:rsid w:val="00F077A2"/>
    <w:rsid w:val="00F07817"/>
    <w:rsid w:val="00F1072B"/>
    <w:rsid w:val="00F11026"/>
    <w:rsid w:val="00F11297"/>
    <w:rsid w:val="00F1139F"/>
    <w:rsid w:val="00F13609"/>
    <w:rsid w:val="00F14330"/>
    <w:rsid w:val="00F148AC"/>
    <w:rsid w:val="00F156C9"/>
    <w:rsid w:val="00F1621E"/>
    <w:rsid w:val="00F1771B"/>
    <w:rsid w:val="00F17F6E"/>
    <w:rsid w:val="00F17FD5"/>
    <w:rsid w:val="00F20686"/>
    <w:rsid w:val="00F20D70"/>
    <w:rsid w:val="00F21010"/>
    <w:rsid w:val="00F21233"/>
    <w:rsid w:val="00F22E65"/>
    <w:rsid w:val="00F23488"/>
    <w:rsid w:val="00F2421F"/>
    <w:rsid w:val="00F24340"/>
    <w:rsid w:val="00F245D7"/>
    <w:rsid w:val="00F24986"/>
    <w:rsid w:val="00F24BB1"/>
    <w:rsid w:val="00F24C38"/>
    <w:rsid w:val="00F2510A"/>
    <w:rsid w:val="00F255E9"/>
    <w:rsid w:val="00F25D98"/>
    <w:rsid w:val="00F25E71"/>
    <w:rsid w:val="00F261AA"/>
    <w:rsid w:val="00F261B6"/>
    <w:rsid w:val="00F26739"/>
    <w:rsid w:val="00F271E4"/>
    <w:rsid w:val="00F276C6"/>
    <w:rsid w:val="00F300FB"/>
    <w:rsid w:val="00F3037B"/>
    <w:rsid w:val="00F30935"/>
    <w:rsid w:val="00F310E1"/>
    <w:rsid w:val="00F31AC1"/>
    <w:rsid w:val="00F31EC0"/>
    <w:rsid w:val="00F334FC"/>
    <w:rsid w:val="00F33AB7"/>
    <w:rsid w:val="00F33F51"/>
    <w:rsid w:val="00F36169"/>
    <w:rsid w:val="00F37422"/>
    <w:rsid w:val="00F37B42"/>
    <w:rsid w:val="00F37D49"/>
    <w:rsid w:val="00F401FF"/>
    <w:rsid w:val="00F4043D"/>
    <w:rsid w:val="00F40C03"/>
    <w:rsid w:val="00F41C3B"/>
    <w:rsid w:val="00F42911"/>
    <w:rsid w:val="00F42931"/>
    <w:rsid w:val="00F42D35"/>
    <w:rsid w:val="00F42E32"/>
    <w:rsid w:val="00F44693"/>
    <w:rsid w:val="00F45B43"/>
    <w:rsid w:val="00F4632F"/>
    <w:rsid w:val="00F46E8B"/>
    <w:rsid w:val="00F47D6C"/>
    <w:rsid w:val="00F47DAF"/>
    <w:rsid w:val="00F50206"/>
    <w:rsid w:val="00F51373"/>
    <w:rsid w:val="00F51521"/>
    <w:rsid w:val="00F521C6"/>
    <w:rsid w:val="00F524F3"/>
    <w:rsid w:val="00F537B3"/>
    <w:rsid w:val="00F53D53"/>
    <w:rsid w:val="00F544EB"/>
    <w:rsid w:val="00F54759"/>
    <w:rsid w:val="00F5563B"/>
    <w:rsid w:val="00F55691"/>
    <w:rsid w:val="00F55759"/>
    <w:rsid w:val="00F56184"/>
    <w:rsid w:val="00F56300"/>
    <w:rsid w:val="00F57B8B"/>
    <w:rsid w:val="00F607AA"/>
    <w:rsid w:val="00F60A5B"/>
    <w:rsid w:val="00F60FAA"/>
    <w:rsid w:val="00F610F5"/>
    <w:rsid w:val="00F613C5"/>
    <w:rsid w:val="00F61EA0"/>
    <w:rsid w:val="00F63FD1"/>
    <w:rsid w:val="00F645E6"/>
    <w:rsid w:val="00F64B48"/>
    <w:rsid w:val="00F6595C"/>
    <w:rsid w:val="00F66169"/>
    <w:rsid w:val="00F66827"/>
    <w:rsid w:val="00F66C34"/>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677"/>
    <w:rsid w:val="00F94972"/>
    <w:rsid w:val="00F94DAA"/>
    <w:rsid w:val="00F95A85"/>
    <w:rsid w:val="00F95D3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973"/>
    <w:rsid w:val="00FA7AFD"/>
    <w:rsid w:val="00FA7E22"/>
    <w:rsid w:val="00FB16C8"/>
    <w:rsid w:val="00FB1977"/>
    <w:rsid w:val="00FB21D9"/>
    <w:rsid w:val="00FB35A4"/>
    <w:rsid w:val="00FB47AF"/>
    <w:rsid w:val="00FB508B"/>
    <w:rsid w:val="00FB5216"/>
    <w:rsid w:val="00FB58C2"/>
    <w:rsid w:val="00FB5E63"/>
    <w:rsid w:val="00FB6386"/>
    <w:rsid w:val="00FB72AC"/>
    <w:rsid w:val="00FB7AD0"/>
    <w:rsid w:val="00FB7CB4"/>
    <w:rsid w:val="00FB7F21"/>
    <w:rsid w:val="00FC0564"/>
    <w:rsid w:val="00FC0BA2"/>
    <w:rsid w:val="00FC0CFA"/>
    <w:rsid w:val="00FC10B2"/>
    <w:rsid w:val="00FC21CD"/>
    <w:rsid w:val="00FC26B4"/>
    <w:rsid w:val="00FC3307"/>
    <w:rsid w:val="00FC3728"/>
    <w:rsid w:val="00FC3932"/>
    <w:rsid w:val="00FC3D40"/>
    <w:rsid w:val="00FC4152"/>
    <w:rsid w:val="00FC474A"/>
    <w:rsid w:val="00FC4A6B"/>
    <w:rsid w:val="00FC5391"/>
    <w:rsid w:val="00FC541E"/>
    <w:rsid w:val="00FC67AC"/>
    <w:rsid w:val="00FC68AE"/>
    <w:rsid w:val="00FC68EE"/>
    <w:rsid w:val="00FC6ABB"/>
    <w:rsid w:val="00FC7690"/>
    <w:rsid w:val="00FD00B9"/>
    <w:rsid w:val="00FD15DD"/>
    <w:rsid w:val="00FD1B13"/>
    <w:rsid w:val="00FD2570"/>
    <w:rsid w:val="00FD3736"/>
    <w:rsid w:val="00FD3851"/>
    <w:rsid w:val="00FD396D"/>
    <w:rsid w:val="00FD3D61"/>
    <w:rsid w:val="00FD3EF0"/>
    <w:rsid w:val="00FD4943"/>
    <w:rsid w:val="00FD6118"/>
    <w:rsid w:val="00FD6CEF"/>
    <w:rsid w:val="00FD6EE5"/>
    <w:rsid w:val="00FD7040"/>
    <w:rsid w:val="00FE01A4"/>
    <w:rsid w:val="00FE0A68"/>
    <w:rsid w:val="00FE10BC"/>
    <w:rsid w:val="00FE12F5"/>
    <w:rsid w:val="00FE2558"/>
    <w:rsid w:val="00FE2733"/>
    <w:rsid w:val="00FE2F6A"/>
    <w:rsid w:val="00FE3527"/>
    <w:rsid w:val="00FE3586"/>
    <w:rsid w:val="00FE378E"/>
    <w:rsid w:val="00FE3890"/>
    <w:rsid w:val="00FE38ED"/>
    <w:rsid w:val="00FE439E"/>
    <w:rsid w:val="00FE4C6E"/>
    <w:rsid w:val="00FE4EE4"/>
    <w:rsid w:val="00FE5196"/>
    <w:rsid w:val="00FE544E"/>
    <w:rsid w:val="00FE6FCD"/>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47E1E"/>
    <w:pPr>
      <w:widowControl w:val="0"/>
      <w:jc w:val="both"/>
    </w:pPr>
    <w:rPr>
      <w:rFonts w:asciiTheme="minorHAnsi" w:eastAsiaTheme="minorEastAsia" w:hAnsiTheme="minorHAnsi" w:cstheme="minorBidi"/>
      <w:kern w:val="2"/>
      <w:sz w:val="21"/>
      <w:szCs w:val="22"/>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widowControl/>
      <w:jc w:val="left"/>
    </w:pPr>
    <w:rPr>
      <w:rFonts w:ascii="Times New Roman" w:eastAsia="宋体" w:hAnsi="Times New Roman" w:cs="Times New Roman"/>
      <w:kern w:val="0"/>
      <w:sz w:val="20"/>
      <w:szCs w:val="20"/>
      <w:lang w:val="en-GB" w:eastAsia="en-US"/>
    </w:r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90">
    <w:name w:val="toc 9"/>
    <w:basedOn w:val="80"/>
    <w:rsid w:val="00E218D4"/>
    <w:pPr>
      <w:ind w:left="1418" w:hanging="1418"/>
    </w:pPr>
  </w:style>
  <w:style w:type="paragraph" w:customStyle="1" w:styleId="EX">
    <w:name w:val="EX"/>
    <w:basedOn w:val="a0"/>
    <w:rsid w:val="00E218D4"/>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E218D4"/>
    <w:pPr>
      <w:widowControl/>
      <w:jc w:val="left"/>
    </w:pPr>
    <w:rPr>
      <w:rFonts w:ascii="Times New Roman" w:eastAsia="宋体" w:hAnsi="Times New Roman" w:cs="Times New Roman"/>
      <w:kern w:val="0"/>
      <w:sz w:val="20"/>
      <w:szCs w:val="20"/>
      <w:lang w:val="en-GB" w:eastAsia="en-US"/>
    </w:r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paragraph" w:customStyle="1" w:styleId="TH">
    <w:name w:val="TH"/>
    <w:basedOn w:val="a0"/>
    <w:link w:val="THChar"/>
    <w:qFormat/>
    <w:rsid w:val="00E218D4"/>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qFormat/>
    <w:rsid w:val="00E218D4"/>
    <w:pPr>
      <w:keepNext/>
      <w:keepLines/>
      <w:widowControl/>
      <w:jc w:val="left"/>
    </w:pPr>
    <w:rPr>
      <w:rFonts w:ascii="Arial" w:eastAsia="宋体" w:hAnsi="Arial" w:cs="Times New Roman"/>
      <w:kern w:val="0"/>
      <w:sz w:val="18"/>
      <w:szCs w:val="20"/>
      <w:lang w:val="en-GB" w:eastAsia="en-US"/>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uiPriority w:val="99"/>
    <w:qFormat/>
    <w:rsid w:val="00E218D4"/>
    <w:rPr>
      <w:sz w:val="16"/>
    </w:rPr>
  </w:style>
  <w:style w:type="paragraph" w:styleId="ad">
    <w:name w:val="annotation text"/>
    <w:basedOn w:val="a0"/>
    <w:link w:val="Char2"/>
    <w:rsid w:val="00E218D4"/>
    <w:pPr>
      <w:widowControl/>
      <w:spacing w:after="180"/>
      <w:jc w:val="left"/>
    </w:pPr>
    <w:rPr>
      <w:rFonts w:ascii="Times New Roman" w:eastAsia="宋体" w:hAnsi="Times New Roman" w:cs="Times New Roman"/>
      <w:kern w:val="0"/>
      <w:sz w:val="20"/>
      <w:szCs w:val="20"/>
      <w:lang w:val="en-GB" w:eastAsia="en-US"/>
    </w:rPr>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ind w:left="420"/>
    </w:pPr>
    <w:rPr>
      <w:rFonts w:ascii="Arial" w:eastAsia="Arial Unicode MS" w:hAnsi="Arial" w:cs="Arial"/>
      <w:bCs/>
      <w:szCs w:val="21"/>
      <w:lang w:val="en-GB" w:eastAsia="en-US"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lang w:val="en-GB"/>
    </w:rPr>
  </w:style>
  <w:style w:type="paragraph" w:customStyle="1" w:styleId="FigureTitle">
    <w:name w:val="Figure_Title"/>
    <w:basedOn w:val="a0"/>
    <w:next w:val="a0"/>
    <w:rsid w:val="006A1E6B"/>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lang w:val="en-GB"/>
    </w:rPr>
  </w:style>
  <w:style w:type="paragraph" w:styleId="af5">
    <w:name w:val="Plain Text"/>
    <w:basedOn w:val="a0"/>
    <w:link w:val="Char5"/>
    <w:rsid w:val="006A1E6B"/>
    <w:pPr>
      <w:widowControl/>
      <w:overflowPunct w:val="0"/>
      <w:autoSpaceDE w:val="0"/>
      <w:autoSpaceDN w:val="0"/>
      <w:adjustRightInd w:val="0"/>
      <w:spacing w:before="80" w:after="80"/>
      <w:textAlignment w:val="baseline"/>
    </w:pPr>
    <w:rPr>
      <w:rFonts w:ascii="Courier New" w:eastAsia="宋体" w:hAnsi="Courier New" w:cs="Times New Roman"/>
      <w:kern w:val="0"/>
      <w:lang w:val="nb-NO" w:eastAsia="en-US"/>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widowControl/>
      <w:overflowPunct w:val="0"/>
      <w:autoSpaceDE w:val="0"/>
      <w:autoSpaceDN w:val="0"/>
      <w:adjustRightInd w:val="0"/>
      <w:spacing w:before="80" w:after="80"/>
      <w:textAlignment w:val="baseline"/>
    </w:pPr>
    <w:rPr>
      <w:rFonts w:ascii="Times New Roman" w:eastAsia="宋体" w:hAnsi="Times New Roman" w:cs="Times New Roman"/>
      <w:kern w:val="0"/>
      <w:lang w:val="en-GB" w:eastAsia="en-US"/>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widowControl/>
      <w:overflowPunct w:val="0"/>
      <w:autoSpaceDE w:val="0"/>
      <w:autoSpaceDN w:val="0"/>
      <w:adjustRightInd w:val="0"/>
      <w:spacing w:before="80" w:after="80"/>
      <w:jc w:val="center"/>
      <w:textAlignment w:val="baseline"/>
    </w:pPr>
    <w:rPr>
      <w:rFonts w:ascii="Times New Roman" w:eastAsia="宋体" w:hAnsi="Times New Roman" w:cs="Times New Roman"/>
      <w:snapToGrid w:val="0"/>
      <w:sz w:val="18"/>
      <w:lang w:val="en-GB" w:eastAsia="en-US"/>
    </w:rPr>
  </w:style>
  <w:style w:type="character" w:styleId="af7">
    <w:name w:val="page number"/>
    <w:basedOn w:val="a1"/>
    <w:rsid w:val="006A1E6B"/>
  </w:style>
  <w:style w:type="paragraph" w:customStyle="1" w:styleId="Copyright">
    <w:name w:val="Copyright"/>
    <w:basedOn w:val="a0"/>
    <w:rsid w:val="006A1E6B"/>
    <w:pPr>
      <w:widowControl/>
      <w:overflowPunct w:val="0"/>
      <w:autoSpaceDE w:val="0"/>
      <w:autoSpaceDN w:val="0"/>
      <w:adjustRightInd w:val="0"/>
      <w:spacing w:before="80"/>
      <w:jc w:val="center"/>
      <w:textAlignment w:val="baseline"/>
    </w:pPr>
    <w:rPr>
      <w:rFonts w:ascii="Arial" w:eastAsia="宋体" w:hAnsi="Arial" w:cs="Times New Roman"/>
      <w:b/>
      <w:kern w:val="0"/>
      <w:sz w:val="16"/>
      <w:lang w:val="en-GB" w:eastAsia="ja-JP"/>
    </w:rPr>
  </w:style>
  <w:style w:type="paragraph" w:styleId="af8">
    <w:name w:val="Normal (Web)"/>
    <w:basedOn w:val="a0"/>
    <w:uiPriority w:val="99"/>
    <w:rsid w:val="006A1E6B"/>
    <w:pPr>
      <w:widowControl/>
      <w:spacing w:before="100" w:beforeAutospacing="1" w:after="100" w:afterAutospacing="1"/>
    </w:pPr>
    <w:rPr>
      <w:rFonts w:ascii="Times New Roman" w:eastAsia="Arial Unicode MS" w:hAnsi="Times New Roman" w:cs="Times New Roman"/>
      <w:kern w:val="0"/>
      <w:sz w:val="24"/>
      <w:szCs w:val="24"/>
      <w:lang w:val="en-GB"/>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spacing w:before="80" w:line="360" w:lineRule="auto"/>
      <w:ind w:firstLineChars="200" w:firstLine="420"/>
    </w:pPr>
    <w:rPr>
      <w:rFonts w:ascii="Times New Roman" w:eastAsia="宋体" w:hAnsi="Times New Roman" w:cs="Times New Roman"/>
      <w:szCs w:val="24"/>
    </w:rPr>
  </w:style>
  <w:style w:type="paragraph" w:customStyle="1" w:styleId="afc">
    <w:name w:val="文稿标题"/>
    <w:basedOn w:val="a0"/>
    <w:rsid w:val="006A1E6B"/>
    <w:pPr>
      <w:widowControl/>
      <w:overflowPunct w:val="0"/>
      <w:autoSpaceDE w:val="0"/>
      <w:autoSpaceDN w:val="0"/>
      <w:adjustRightInd w:val="0"/>
      <w:spacing w:before="80" w:after="80"/>
      <w:ind w:left="1979" w:hanging="1979"/>
      <w:textAlignment w:val="baseline"/>
    </w:pPr>
    <w:rPr>
      <w:rFonts w:ascii="Times New Roman" w:eastAsia="宋体" w:hAnsi="Times New Roman" w:cs="宋体"/>
      <w:b/>
      <w:kern w:val="0"/>
      <w:sz w:val="24"/>
      <w:szCs w:val="20"/>
      <w:lang w:val="en-GB"/>
    </w:rPr>
  </w:style>
  <w:style w:type="paragraph" w:customStyle="1" w:styleId="afd">
    <w:name w:val="标题线"/>
    <w:basedOn w:val="a0"/>
    <w:rsid w:val="006A1E6B"/>
    <w:pPr>
      <w:widowControl/>
      <w:pBdr>
        <w:bottom w:val="single" w:sz="12" w:space="1" w:color="auto"/>
      </w:pBdr>
      <w:overflowPunct w:val="0"/>
      <w:autoSpaceDE w:val="0"/>
      <w:autoSpaceDN w:val="0"/>
      <w:adjustRightInd w:val="0"/>
      <w:spacing w:before="80" w:after="80"/>
      <w:textAlignment w:val="baseline"/>
    </w:pPr>
    <w:rPr>
      <w:rFonts w:ascii="Arial" w:eastAsia="宋体" w:hAnsi="Arial" w:cs="宋体"/>
      <w:kern w:val="0"/>
      <w:szCs w:val="20"/>
      <w:lang w:val="en-GB"/>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widowControl/>
      <w:numPr>
        <w:numId w:val="1"/>
      </w:numPr>
      <w:spacing w:after="180"/>
      <w:jc w:val="left"/>
    </w:pPr>
    <w:rPr>
      <w:rFonts w:ascii="Times New Roman" w:eastAsia="MS Mincho" w:hAnsi="Times New Roman" w:cs="Times New Roman"/>
      <w:kern w:val="0"/>
      <w:sz w:val="20"/>
      <w:szCs w:val="20"/>
      <w:lang w:val="en-GB" w:eastAsia="en-US"/>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widowControl/>
      <w:overflowPunct w:val="0"/>
      <w:autoSpaceDE w:val="0"/>
      <w:autoSpaceDN w:val="0"/>
      <w:adjustRightInd w:val="0"/>
      <w:spacing w:before="80" w:after="80"/>
      <w:textAlignment w:val="baseline"/>
    </w:pPr>
    <w:rPr>
      <w:rFonts w:ascii="CG Times (WN)" w:eastAsia="宋体" w:hAnsi="CG Times (WN)" w:cs="Times New Roman"/>
      <w:b/>
      <w:kern w:val="0"/>
      <w:sz w:val="20"/>
      <w:szCs w:val="20"/>
      <w:lang w:val="en-GB" w:eastAsia="en-US"/>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widowControl/>
      <w:ind w:left="1260" w:hanging="1260"/>
      <w:jc w:val="left"/>
    </w:pPr>
    <w:rPr>
      <w:rFonts w:ascii="Times New Roman" w:eastAsia="MS Mincho" w:hAnsi="Times New Roman" w:cs="Times New Roman"/>
      <w:color w:val="0000FF"/>
      <w:kern w:val="0"/>
      <w:sz w:val="20"/>
      <w:szCs w:val="24"/>
      <w:lang w:val="en-GB" w:eastAsia="en-GB"/>
    </w:rPr>
  </w:style>
  <w:style w:type="paragraph" w:customStyle="1" w:styleId="Doc-text2JK">
    <w:name w:val="Doc-text2_JK"/>
    <w:basedOn w:val="a0"/>
    <w:link w:val="Doc-text2JKChar"/>
    <w:rsid w:val="006A1E6B"/>
    <w:pPr>
      <w:widowControl/>
      <w:tabs>
        <w:tab w:val="left" w:pos="1622"/>
      </w:tabs>
      <w:ind w:left="1622" w:hanging="363"/>
      <w:jc w:val="left"/>
    </w:pPr>
    <w:rPr>
      <w:rFonts w:ascii="Times New Roman" w:eastAsia="MS Mincho" w:hAnsi="Times New Roman" w:cs="Times New Roman"/>
      <w:kern w:val="0"/>
      <w:sz w:val="20"/>
      <w:szCs w:val="24"/>
      <w:lang w:val="en-GB"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widowControl/>
      <w:overflowPunct w:val="0"/>
      <w:autoSpaceDE w:val="0"/>
      <w:autoSpaceDN w:val="0"/>
      <w:adjustRightInd w:val="0"/>
      <w:spacing w:after="180"/>
      <w:ind w:left="1135" w:hanging="851"/>
      <w:jc w:val="left"/>
      <w:textAlignment w:val="baseline"/>
    </w:pPr>
    <w:rPr>
      <w:rFonts w:ascii="Times New Roman" w:eastAsia="Calibri" w:hAnsi="Times New Roman" w:cs="Times New Roman"/>
      <w:kern w:val="0"/>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List Accent 3"/>
    <w:basedOn w:val="a2"/>
    <w:uiPriority w:val="61"/>
    <w:rsid w:val="00EF7890"/>
    <w:rPr>
      <w:rFonts w:asciiTheme="minorHAnsi" w:eastAsiaTheme="minorEastAsia" w:hAnsiTheme="minorHAnsi" w:cstheme="minorBidi"/>
      <w:sz w:val="22"/>
      <w:szCs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47E1E"/>
    <w:pPr>
      <w:widowControl w:val="0"/>
      <w:jc w:val="both"/>
    </w:pPr>
    <w:rPr>
      <w:rFonts w:asciiTheme="minorHAnsi" w:eastAsiaTheme="minorEastAsia" w:hAnsiTheme="minorHAnsi" w:cstheme="minorBidi"/>
      <w:kern w:val="2"/>
      <w:sz w:val="21"/>
      <w:szCs w:val="22"/>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widowControl/>
      <w:jc w:val="left"/>
    </w:pPr>
    <w:rPr>
      <w:rFonts w:ascii="Times New Roman" w:eastAsia="宋体" w:hAnsi="Times New Roman" w:cs="Times New Roman"/>
      <w:kern w:val="0"/>
      <w:sz w:val="20"/>
      <w:szCs w:val="20"/>
      <w:lang w:val="en-GB" w:eastAsia="en-US"/>
    </w:r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90">
    <w:name w:val="toc 9"/>
    <w:basedOn w:val="80"/>
    <w:rsid w:val="00E218D4"/>
    <w:pPr>
      <w:ind w:left="1418" w:hanging="1418"/>
    </w:pPr>
  </w:style>
  <w:style w:type="paragraph" w:customStyle="1" w:styleId="EX">
    <w:name w:val="EX"/>
    <w:basedOn w:val="a0"/>
    <w:rsid w:val="00E218D4"/>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E218D4"/>
    <w:pPr>
      <w:widowControl/>
      <w:jc w:val="left"/>
    </w:pPr>
    <w:rPr>
      <w:rFonts w:ascii="Times New Roman" w:eastAsia="宋体" w:hAnsi="Times New Roman" w:cs="Times New Roman"/>
      <w:kern w:val="0"/>
      <w:sz w:val="20"/>
      <w:szCs w:val="20"/>
      <w:lang w:val="en-GB" w:eastAsia="en-US"/>
    </w:r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paragraph" w:customStyle="1" w:styleId="TH">
    <w:name w:val="TH"/>
    <w:basedOn w:val="a0"/>
    <w:link w:val="THChar"/>
    <w:qFormat/>
    <w:rsid w:val="00E218D4"/>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qFormat/>
    <w:rsid w:val="00E218D4"/>
    <w:pPr>
      <w:keepNext/>
      <w:keepLines/>
      <w:widowControl/>
      <w:jc w:val="left"/>
    </w:pPr>
    <w:rPr>
      <w:rFonts w:ascii="Arial" w:eastAsia="宋体" w:hAnsi="Arial" w:cs="Times New Roman"/>
      <w:kern w:val="0"/>
      <w:sz w:val="18"/>
      <w:szCs w:val="20"/>
      <w:lang w:val="en-GB" w:eastAsia="en-US"/>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uiPriority w:val="99"/>
    <w:qFormat/>
    <w:rsid w:val="00E218D4"/>
    <w:rPr>
      <w:sz w:val="16"/>
    </w:rPr>
  </w:style>
  <w:style w:type="paragraph" w:styleId="ad">
    <w:name w:val="annotation text"/>
    <w:basedOn w:val="a0"/>
    <w:link w:val="Char2"/>
    <w:rsid w:val="00E218D4"/>
    <w:pPr>
      <w:widowControl/>
      <w:spacing w:after="180"/>
      <w:jc w:val="left"/>
    </w:pPr>
    <w:rPr>
      <w:rFonts w:ascii="Times New Roman" w:eastAsia="宋体" w:hAnsi="Times New Roman" w:cs="Times New Roman"/>
      <w:kern w:val="0"/>
      <w:sz w:val="20"/>
      <w:szCs w:val="20"/>
      <w:lang w:val="en-GB" w:eastAsia="en-US"/>
    </w:rPr>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ind w:left="420"/>
    </w:pPr>
    <w:rPr>
      <w:rFonts w:ascii="Arial" w:eastAsia="Arial Unicode MS" w:hAnsi="Arial" w:cs="Arial"/>
      <w:bCs/>
      <w:szCs w:val="21"/>
      <w:lang w:val="en-GB" w:eastAsia="en-US"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lang w:val="en-GB"/>
    </w:rPr>
  </w:style>
  <w:style w:type="paragraph" w:customStyle="1" w:styleId="FigureTitle">
    <w:name w:val="Figure_Title"/>
    <w:basedOn w:val="a0"/>
    <w:next w:val="a0"/>
    <w:rsid w:val="006A1E6B"/>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lang w:val="en-GB"/>
    </w:rPr>
  </w:style>
  <w:style w:type="paragraph" w:styleId="af5">
    <w:name w:val="Plain Text"/>
    <w:basedOn w:val="a0"/>
    <w:link w:val="Char5"/>
    <w:rsid w:val="006A1E6B"/>
    <w:pPr>
      <w:widowControl/>
      <w:overflowPunct w:val="0"/>
      <w:autoSpaceDE w:val="0"/>
      <w:autoSpaceDN w:val="0"/>
      <w:adjustRightInd w:val="0"/>
      <w:spacing w:before="80" w:after="80"/>
      <w:textAlignment w:val="baseline"/>
    </w:pPr>
    <w:rPr>
      <w:rFonts w:ascii="Courier New" w:eastAsia="宋体" w:hAnsi="Courier New" w:cs="Times New Roman"/>
      <w:kern w:val="0"/>
      <w:lang w:val="nb-NO" w:eastAsia="en-US"/>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widowControl/>
      <w:overflowPunct w:val="0"/>
      <w:autoSpaceDE w:val="0"/>
      <w:autoSpaceDN w:val="0"/>
      <w:adjustRightInd w:val="0"/>
      <w:spacing w:before="80" w:after="80"/>
      <w:textAlignment w:val="baseline"/>
    </w:pPr>
    <w:rPr>
      <w:rFonts w:ascii="Times New Roman" w:eastAsia="宋体" w:hAnsi="Times New Roman" w:cs="Times New Roman"/>
      <w:kern w:val="0"/>
      <w:lang w:val="en-GB" w:eastAsia="en-US"/>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widowControl/>
      <w:overflowPunct w:val="0"/>
      <w:autoSpaceDE w:val="0"/>
      <w:autoSpaceDN w:val="0"/>
      <w:adjustRightInd w:val="0"/>
      <w:spacing w:before="80" w:after="80"/>
      <w:jc w:val="center"/>
      <w:textAlignment w:val="baseline"/>
    </w:pPr>
    <w:rPr>
      <w:rFonts w:ascii="Times New Roman" w:eastAsia="宋体" w:hAnsi="Times New Roman" w:cs="Times New Roman"/>
      <w:snapToGrid w:val="0"/>
      <w:sz w:val="18"/>
      <w:lang w:val="en-GB" w:eastAsia="en-US"/>
    </w:rPr>
  </w:style>
  <w:style w:type="character" w:styleId="af7">
    <w:name w:val="page number"/>
    <w:basedOn w:val="a1"/>
    <w:rsid w:val="006A1E6B"/>
  </w:style>
  <w:style w:type="paragraph" w:customStyle="1" w:styleId="Copyright">
    <w:name w:val="Copyright"/>
    <w:basedOn w:val="a0"/>
    <w:rsid w:val="006A1E6B"/>
    <w:pPr>
      <w:widowControl/>
      <w:overflowPunct w:val="0"/>
      <w:autoSpaceDE w:val="0"/>
      <w:autoSpaceDN w:val="0"/>
      <w:adjustRightInd w:val="0"/>
      <w:spacing w:before="80"/>
      <w:jc w:val="center"/>
      <w:textAlignment w:val="baseline"/>
    </w:pPr>
    <w:rPr>
      <w:rFonts w:ascii="Arial" w:eastAsia="宋体" w:hAnsi="Arial" w:cs="Times New Roman"/>
      <w:b/>
      <w:kern w:val="0"/>
      <w:sz w:val="16"/>
      <w:lang w:val="en-GB" w:eastAsia="ja-JP"/>
    </w:rPr>
  </w:style>
  <w:style w:type="paragraph" w:styleId="af8">
    <w:name w:val="Normal (Web)"/>
    <w:basedOn w:val="a0"/>
    <w:uiPriority w:val="99"/>
    <w:rsid w:val="006A1E6B"/>
    <w:pPr>
      <w:widowControl/>
      <w:spacing w:before="100" w:beforeAutospacing="1" w:after="100" w:afterAutospacing="1"/>
    </w:pPr>
    <w:rPr>
      <w:rFonts w:ascii="Times New Roman" w:eastAsia="Arial Unicode MS" w:hAnsi="Times New Roman" w:cs="Times New Roman"/>
      <w:kern w:val="0"/>
      <w:sz w:val="24"/>
      <w:szCs w:val="24"/>
      <w:lang w:val="en-GB"/>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spacing w:before="80" w:line="360" w:lineRule="auto"/>
      <w:ind w:firstLineChars="200" w:firstLine="420"/>
    </w:pPr>
    <w:rPr>
      <w:rFonts w:ascii="Times New Roman" w:eastAsia="宋体" w:hAnsi="Times New Roman" w:cs="Times New Roman"/>
      <w:szCs w:val="24"/>
    </w:rPr>
  </w:style>
  <w:style w:type="paragraph" w:customStyle="1" w:styleId="afc">
    <w:name w:val="文稿标题"/>
    <w:basedOn w:val="a0"/>
    <w:rsid w:val="006A1E6B"/>
    <w:pPr>
      <w:widowControl/>
      <w:overflowPunct w:val="0"/>
      <w:autoSpaceDE w:val="0"/>
      <w:autoSpaceDN w:val="0"/>
      <w:adjustRightInd w:val="0"/>
      <w:spacing w:before="80" w:after="80"/>
      <w:ind w:left="1979" w:hanging="1979"/>
      <w:textAlignment w:val="baseline"/>
    </w:pPr>
    <w:rPr>
      <w:rFonts w:ascii="Times New Roman" w:eastAsia="宋体" w:hAnsi="Times New Roman" w:cs="宋体"/>
      <w:b/>
      <w:kern w:val="0"/>
      <w:sz w:val="24"/>
      <w:szCs w:val="20"/>
      <w:lang w:val="en-GB"/>
    </w:rPr>
  </w:style>
  <w:style w:type="paragraph" w:customStyle="1" w:styleId="afd">
    <w:name w:val="标题线"/>
    <w:basedOn w:val="a0"/>
    <w:rsid w:val="006A1E6B"/>
    <w:pPr>
      <w:widowControl/>
      <w:pBdr>
        <w:bottom w:val="single" w:sz="12" w:space="1" w:color="auto"/>
      </w:pBdr>
      <w:overflowPunct w:val="0"/>
      <w:autoSpaceDE w:val="0"/>
      <w:autoSpaceDN w:val="0"/>
      <w:adjustRightInd w:val="0"/>
      <w:spacing w:before="80" w:after="80"/>
      <w:textAlignment w:val="baseline"/>
    </w:pPr>
    <w:rPr>
      <w:rFonts w:ascii="Arial" w:eastAsia="宋体" w:hAnsi="Arial" w:cs="宋体"/>
      <w:kern w:val="0"/>
      <w:szCs w:val="20"/>
      <w:lang w:val="en-GB"/>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widowControl/>
      <w:numPr>
        <w:numId w:val="1"/>
      </w:numPr>
      <w:spacing w:after="180"/>
      <w:jc w:val="left"/>
    </w:pPr>
    <w:rPr>
      <w:rFonts w:ascii="Times New Roman" w:eastAsia="MS Mincho" w:hAnsi="Times New Roman" w:cs="Times New Roman"/>
      <w:kern w:val="0"/>
      <w:sz w:val="20"/>
      <w:szCs w:val="20"/>
      <w:lang w:val="en-GB" w:eastAsia="en-US"/>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widowControl/>
      <w:overflowPunct w:val="0"/>
      <w:autoSpaceDE w:val="0"/>
      <w:autoSpaceDN w:val="0"/>
      <w:adjustRightInd w:val="0"/>
      <w:spacing w:before="80" w:after="80"/>
      <w:textAlignment w:val="baseline"/>
    </w:pPr>
    <w:rPr>
      <w:rFonts w:ascii="CG Times (WN)" w:eastAsia="宋体" w:hAnsi="CG Times (WN)" w:cs="Times New Roman"/>
      <w:b/>
      <w:kern w:val="0"/>
      <w:sz w:val="20"/>
      <w:szCs w:val="20"/>
      <w:lang w:val="en-GB" w:eastAsia="en-US"/>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widowControl/>
      <w:ind w:left="1260" w:hanging="1260"/>
      <w:jc w:val="left"/>
    </w:pPr>
    <w:rPr>
      <w:rFonts w:ascii="Times New Roman" w:eastAsia="MS Mincho" w:hAnsi="Times New Roman" w:cs="Times New Roman"/>
      <w:color w:val="0000FF"/>
      <w:kern w:val="0"/>
      <w:sz w:val="20"/>
      <w:szCs w:val="24"/>
      <w:lang w:val="en-GB" w:eastAsia="en-GB"/>
    </w:rPr>
  </w:style>
  <w:style w:type="paragraph" w:customStyle="1" w:styleId="Doc-text2JK">
    <w:name w:val="Doc-text2_JK"/>
    <w:basedOn w:val="a0"/>
    <w:link w:val="Doc-text2JKChar"/>
    <w:rsid w:val="006A1E6B"/>
    <w:pPr>
      <w:widowControl/>
      <w:tabs>
        <w:tab w:val="left" w:pos="1622"/>
      </w:tabs>
      <w:ind w:left="1622" w:hanging="363"/>
      <w:jc w:val="left"/>
    </w:pPr>
    <w:rPr>
      <w:rFonts w:ascii="Times New Roman" w:eastAsia="MS Mincho" w:hAnsi="Times New Roman" w:cs="Times New Roman"/>
      <w:kern w:val="0"/>
      <w:sz w:val="20"/>
      <w:szCs w:val="24"/>
      <w:lang w:val="en-GB"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widowControl/>
      <w:overflowPunct w:val="0"/>
      <w:autoSpaceDE w:val="0"/>
      <w:autoSpaceDN w:val="0"/>
      <w:adjustRightInd w:val="0"/>
      <w:spacing w:after="180"/>
      <w:ind w:left="1135" w:hanging="851"/>
      <w:jc w:val="left"/>
      <w:textAlignment w:val="baseline"/>
    </w:pPr>
    <w:rPr>
      <w:rFonts w:ascii="Times New Roman" w:eastAsia="Calibri" w:hAnsi="Times New Roman" w:cs="Times New Roman"/>
      <w:kern w:val="0"/>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List Accent 3"/>
    <w:basedOn w:val="a2"/>
    <w:uiPriority w:val="61"/>
    <w:rsid w:val="00EF7890"/>
    <w:rPr>
      <w:rFonts w:asciiTheme="minorHAnsi" w:eastAsiaTheme="minorEastAsia" w:hAnsiTheme="minorHAnsi" w:cstheme="minorBidi"/>
      <w:sz w:val="22"/>
      <w:szCs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58110503">
      <w:bodyDiv w:val="1"/>
      <w:marLeft w:val="0"/>
      <w:marRight w:val="0"/>
      <w:marTop w:val="0"/>
      <w:marBottom w:val="0"/>
      <w:divBdr>
        <w:top w:val="none" w:sz="0" w:space="0" w:color="auto"/>
        <w:left w:val="none" w:sz="0" w:space="0" w:color="auto"/>
        <w:bottom w:val="none" w:sz="0" w:space="0" w:color="auto"/>
        <w:right w:val="none" w:sz="0" w:space="0" w:color="auto"/>
      </w:divBdr>
    </w:div>
    <w:div w:id="504514838">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1721924">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0639075">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03747400">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4949126">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2225479">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9573311">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775837">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51474372">
      <w:bodyDiv w:val="1"/>
      <w:marLeft w:val="0"/>
      <w:marRight w:val="0"/>
      <w:marTop w:val="0"/>
      <w:marBottom w:val="0"/>
      <w:divBdr>
        <w:top w:val="none" w:sz="0" w:space="0" w:color="auto"/>
        <w:left w:val="none" w:sz="0" w:space="0" w:color="auto"/>
        <w:bottom w:val="none" w:sz="0" w:space="0" w:color="auto"/>
        <w:right w:val="none" w:sz="0" w:space="0" w:color="auto"/>
      </w:divBdr>
    </w:div>
    <w:div w:id="1663049275">
      <w:bodyDiv w:val="1"/>
      <w:marLeft w:val="0"/>
      <w:marRight w:val="0"/>
      <w:marTop w:val="0"/>
      <w:marBottom w:val="0"/>
      <w:divBdr>
        <w:top w:val="none" w:sz="0" w:space="0" w:color="auto"/>
        <w:left w:val="none" w:sz="0" w:space="0" w:color="auto"/>
        <w:bottom w:val="none" w:sz="0" w:space="0" w:color="auto"/>
        <w:right w:val="none" w:sz="0" w:space="0" w:color="auto"/>
      </w:divBdr>
      <w:divsChild>
        <w:div w:id="2116629627">
          <w:marLeft w:val="1080"/>
          <w:marRight w:val="0"/>
          <w:marTop w:val="100"/>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1077018">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9925905">
      <w:bodyDiv w:val="1"/>
      <w:marLeft w:val="0"/>
      <w:marRight w:val="0"/>
      <w:marTop w:val="0"/>
      <w:marBottom w:val="0"/>
      <w:divBdr>
        <w:top w:val="none" w:sz="0" w:space="0" w:color="auto"/>
        <w:left w:val="none" w:sz="0" w:space="0" w:color="auto"/>
        <w:bottom w:val="none" w:sz="0" w:space="0" w:color="auto"/>
        <w:right w:val="none" w:sz="0" w:space="0" w:color="auto"/>
      </w:divBdr>
    </w:div>
    <w:div w:id="1932813591">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7383941">
      <w:bodyDiv w:val="1"/>
      <w:marLeft w:val="0"/>
      <w:marRight w:val="0"/>
      <w:marTop w:val="0"/>
      <w:marBottom w:val="0"/>
      <w:divBdr>
        <w:top w:val="none" w:sz="0" w:space="0" w:color="auto"/>
        <w:left w:val="none" w:sz="0" w:space="0" w:color="auto"/>
        <w:bottom w:val="none" w:sz="0" w:space="0" w:color="auto"/>
        <w:right w:val="none" w:sz="0" w:space="0" w:color="auto"/>
      </w:divBdr>
      <w:divsChild>
        <w:div w:id="1295983875">
          <w:marLeft w:val="1166"/>
          <w:marRight w:val="0"/>
          <w:marTop w:val="125"/>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7.em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F9009-E104-4A0E-80A0-B99FDC7A3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Pages>
  <Words>837</Words>
  <Characters>4772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cp:revision>
  <dcterms:created xsi:type="dcterms:W3CDTF">2021-05-10T11:01:00Z</dcterms:created>
  <dcterms:modified xsi:type="dcterms:W3CDTF">2021-05-11T13:14:00Z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